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A3" w:rsidRPr="00B75106" w:rsidRDefault="007E610A">
      <w:pPr>
        <w:rPr>
          <w:b/>
          <w:sz w:val="24"/>
          <w:szCs w:val="24"/>
        </w:rPr>
      </w:pPr>
      <w:r>
        <w:rPr>
          <w:b/>
          <w:sz w:val="24"/>
          <w:szCs w:val="24"/>
        </w:rPr>
        <w:t xml:space="preserve">                   </w:t>
      </w:r>
      <w:r w:rsidR="00831748" w:rsidRPr="00B75106">
        <w:rPr>
          <w:b/>
          <w:sz w:val="24"/>
          <w:szCs w:val="24"/>
        </w:rPr>
        <w:t>YAPKO BAŞVURU VE DEĞERLENDİRME ESASLARI</w:t>
      </w:r>
    </w:p>
    <w:p w:rsidR="007E610A" w:rsidRPr="007E610A" w:rsidRDefault="007E610A" w:rsidP="007E610A">
      <w:pPr>
        <w:tabs>
          <w:tab w:val="left" w:pos="851"/>
        </w:tabs>
        <w:ind w:left="360"/>
        <w:contextualSpacing/>
        <w:jc w:val="both"/>
        <w:rPr>
          <w:b/>
          <w:sz w:val="24"/>
          <w:szCs w:val="24"/>
        </w:rPr>
      </w:pPr>
      <w:r w:rsidRPr="007E610A">
        <w:rPr>
          <w:b/>
          <w:sz w:val="24"/>
          <w:szCs w:val="24"/>
        </w:rPr>
        <w:t xml:space="preserve">            A-SEMPOZYUM, KONFERANS, SEMİNER VB. BİLİMSEL ETKİNLİKLERE </w:t>
      </w:r>
      <w:proofErr w:type="gramStart"/>
      <w:r w:rsidRPr="007E610A">
        <w:rPr>
          <w:b/>
          <w:sz w:val="24"/>
          <w:szCs w:val="24"/>
        </w:rPr>
        <w:t>KATILIM  ESASLARI</w:t>
      </w:r>
      <w:proofErr w:type="gramEnd"/>
      <w:r w:rsidRPr="00B75106">
        <w:rPr>
          <w:b/>
          <w:sz w:val="24"/>
          <w:szCs w:val="24"/>
        </w:rPr>
        <w:t xml:space="preserve">    </w:t>
      </w:r>
    </w:p>
    <w:p w:rsidR="007E610A" w:rsidRPr="007E610A" w:rsidRDefault="007E610A" w:rsidP="007E610A">
      <w:pPr>
        <w:ind w:left="720"/>
        <w:contextualSpacing/>
        <w:jc w:val="both"/>
        <w:rPr>
          <w:b/>
          <w:sz w:val="24"/>
          <w:szCs w:val="24"/>
        </w:rPr>
      </w:pPr>
    </w:p>
    <w:p w:rsidR="007E610A" w:rsidRPr="007E610A" w:rsidRDefault="007E610A" w:rsidP="007E610A">
      <w:pPr>
        <w:numPr>
          <w:ilvl w:val="0"/>
          <w:numId w:val="6"/>
        </w:numPr>
        <w:spacing w:after="0" w:line="240" w:lineRule="auto"/>
        <w:ind w:firstLine="54"/>
        <w:contextualSpacing/>
        <w:jc w:val="both"/>
        <w:rPr>
          <w:sz w:val="24"/>
          <w:szCs w:val="24"/>
        </w:rPr>
      </w:pPr>
      <w:r w:rsidRPr="007E610A">
        <w:rPr>
          <w:sz w:val="24"/>
          <w:szCs w:val="24"/>
        </w:rPr>
        <w:t xml:space="preserve"> 1 Ocak 2020 tarihinden itibaren Bilimsel Etkinlik desteğinden yararlanmak isteyen Akademisyenlerimizin etkinlik tarihinden en az 1 ay öncesinden Fakültelerinden ve YAPKO sistemi üzerinden başvuru yapmaları gerekmektedir. </w:t>
      </w:r>
    </w:p>
    <w:p w:rsidR="007E610A" w:rsidRPr="007E610A" w:rsidRDefault="007E610A" w:rsidP="007E610A">
      <w:pPr>
        <w:numPr>
          <w:ilvl w:val="0"/>
          <w:numId w:val="6"/>
        </w:numPr>
        <w:spacing w:after="0" w:line="240" w:lineRule="auto"/>
        <w:ind w:firstLine="54"/>
        <w:contextualSpacing/>
        <w:jc w:val="both"/>
        <w:rPr>
          <w:sz w:val="24"/>
          <w:szCs w:val="24"/>
        </w:rPr>
      </w:pPr>
      <w:r w:rsidRPr="007E610A">
        <w:rPr>
          <w:sz w:val="24"/>
          <w:szCs w:val="24"/>
        </w:rPr>
        <w:t xml:space="preserve"> YAPKO başvurularının Akademik yetkinliğinin Fakülte ve Enstitü yönetim kurullarında denetlendikten sonra YAPKO komisyonuna başvuru tarihinden itibaren en geç 15 gün içinde iletilmesi gerekmektedir.</w:t>
      </w:r>
    </w:p>
    <w:p w:rsidR="007E610A" w:rsidRPr="007E610A" w:rsidRDefault="007E610A" w:rsidP="007E610A">
      <w:pPr>
        <w:numPr>
          <w:ilvl w:val="0"/>
          <w:numId w:val="6"/>
        </w:numPr>
        <w:spacing w:after="0" w:line="240" w:lineRule="auto"/>
        <w:ind w:firstLine="54"/>
        <w:contextualSpacing/>
        <w:jc w:val="both"/>
        <w:rPr>
          <w:sz w:val="24"/>
          <w:szCs w:val="24"/>
        </w:rPr>
      </w:pPr>
      <w:r w:rsidRPr="007E610A">
        <w:rPr>
          <w:sz w:val="24"/>
          <w:szCs w:val="24"/>
        </w:rPr>
        <w:t xml:space="preserve"> 2 aydan fazla yıllık izni birikmiş olanlar yıllık izinlerinden kullanmak kaydıyla mali destek alabilirler.</w:t>
      </w:r>
    </w:p>
    <w:p w:rsidR="007E610A" w:rsidRPr="007E610A" w:rsidRDefault="007E610A" w:rsidP="007E610A">
      <w:pPr>
        <w:spacing w:after="0" w:line="240" w:lineRule="auto"/>
        <w:jc w:val="both"/>
        <w:rPr>
          <w:rFonts w:cs="Times New Roman"/>
          <w:sz w:val="24"/>
          <w:szCs w:val="24"/>
          <w:lang w:eastAsia="tr-TR"/>
        </w:rPr>
      </w:pPr>
      <w:r w:rsidRPr="007E610A">
        <w:rPr>
          <w:rFonts w:cs="Times New Roman"/>
          <w:sz w:val="24"/>
          <w:szCs w:val="24"/>
          <w:lang w:eastAsia="tr-TR"/>
        </w:rPr>
        <w:t xml:space="preserve"> </w:t>
      </w:r>
    </w:p>
    <w:p w:rsidR="007E610A" w:rsidRPr="007E610A" w:rsidRDefault="007E610A" w:rsidP="007E610A">
      <w:pPr>
        <w:spacing w:after="0" w:line="240" w:lineRule="auto"/>
        <w:ind w:firstLine="708"/>
        <w:jc w:val="both"/>
        <w:rPr>
          <w:rFonts w:cs="Times New Roman"/>
          <w:sz w:val="24"/>
          <w:szCs w:val="24"/>
          <w:lang w:eastAsia="tr-TR"/>
        </w:rPr>
      </w:pPr>
    </w:p>
    <w:p w:rsidR="007E610A" w:rsidRPr="007E610A" w:rsidRDefault="007E610A" w:rsidP="007E610A">
      <w:pPr>
        <w:tabs>
          <w:tab w:val="left" w:pos="1012"/>
        </w:tabs>
        <w:spacing w:after="0" w:line="240" w:lineRule="auto"/>
        <w:ind w:left="1080"/>
        <w:jc w:val="both"/>
        <w:rPr>
          <w:rFonts w:cs="Times New Roman"/>
          <w:b/>
          <w:sz w:val="24"/>
          <w:szCs w:val="24"/>
          <w:lang w:eastAsia="tr-TR"/>
        </w:rPr>
      </w:pPr>
      <w:r w:rsidRPr="007E610A">
        <w:rPr>
          <w:rFonts w:cs="Times New Roman"/>
          <w:b/>
          <w:sz w:val="24"/>
          <w:szCs w:val="24"/>
          <w:lang w:eastAsia="tr-TR"/>
        </w:rPr>
        <w:t>B- BİLİMSEL ETKİNLİK İÇİN BAŞVURU SIRASINDA OLMASI GEREKEN BELGELER AŞAĞIDA LİSTELENMİŞTİR:</w:t>
      </w:r>
    </w:p>
    <w:p w:rsidR="007E610A" w:rsidRPr="007E610A" w:rsidRDefault="007E610A" w:rsidP="007E610A">
      <w:pPr>
        <w:tabs>
          <w:tab w:val="left" w:pos="1012"/>
        </w:tabs>
        <w:spacing w:after="0" w:line="240" w:lineRule="auto"/>
        <w:ind w:left="1080"/>
        <w:jc w:val="both"/>
        <w:rPr>
          <w:rFonts w:cs="Times New Roman"/>
          <w:b/>
          <w:sz w:val="24"/>
          <w:szCs w:val="24"/>
          <w:lang w:eastAsia="tr-TR"/>
        </w:rPr>
      </w:pP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*Başvuru Formu</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*Başvuruda bulunanın güncel YÖKSİS çıktısı</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*Bilimsel Etkinliğe isme yazılı davet kabul belgesi</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*Bilimsel etkinlik Programı (Açıklanmış ise)</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*Bildiri tam metni</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*Bir önceki almış olduğu teşvik ile ilişkili yayınlarının listesi ve çıktıları</w:t>
      </w:r>
    </w:p>
    <w:p w:rsidR="007E610A" w:rsidRPr="007E610A" w:rsidRDefault="007E610A" w:rsidP="007E610A">
      <w:pPr>
        <w:tabs>
          <w:tab w:val="left" w:pos="1012"/>
        </w:tabs>
        <w:spacing w:after="0" w:line="240" w:lineRule="auto"/>
        <w:ind w:left="1080"/>
        <w:jc w:val="both"/>
        <w:rPr>
          <w:rFonts w:cs="Times New Roman"/>
          <w:b/>
          <w:sz w:val="24"/>
          <w:szCs w:val="24"/>
          <w:lang w:eastAsia="tr-TR"/>
        </w:rPr>
      </w:pPr>
    </w:p>
    <w:p w:rsidR="007E610A" w:rsidRPr="007E610A" w:rsidRDefault="007E610A" w:rsidP="007E610A">
      <w:pPr>
        <w:tabs>
          <w:tab w:val="left" w:pos="1012"/>
        </w:tabs>
        <w:spacing w:after="0" w:line="240" w:lineRule="auto"/>
        <w:ind w:left="1080"/>
        <w:jc w:val="both"/>
        <w:rPr>
          <w:rFonts w:cs="Times New Roman"/>
          <w:b/>
          <w:sz w:val="24"/>
          <w:szCs w:val="24"/>
          <w:lang w:eastAsia="tr-TR"/>
        </w:rPr>
      </w:pPr>
      <w:r w:rsidRPr="007E610A">
        <w:rPr>
          <w:rFonts w:cs="Times New Roman"/>
          <w:b/>
          <w:sz w:val="24"/>
          <w:szCs w:val="24"/>
          <w:lang w:eastAsia="tr-TR"/>
        </w:rPr>
        <w:t>C- BİLİMSEL ETKİNLİK DÖNÜŞÜ ÖDEMELERİN YAPILABİLMESİ İÇİN TESLİM EDİLMESİ GEREKEN BELGELER:</w:t>
      </w:r>
    </w:p>
    <w:p w:rsidR="007E610A" w:rsidRPr="007E610A" w:rsidRDefault="007E610A" w:rsidP="007E610A">
      <w:pPr>
        <w:tabs>
          <w:tab w:val="left" w:pos="1012"/>
        </w:tabs>
        <w:spacing w:after="0" w:line="240" w:lineRule="auto"/>
        <w:ind w:left="1080"/>
        <w:jc w:val="both"/>
        <w:rPr>
          <w:rFonts w:cs="Times New Roman"/>
          <w:b/>
          <w:sz w:val="24"/>
          <w:szCs w:val="24"/>
          <w:lang w:eastAsia="tr-TR"/>
        </w:rPr>
      </w:pP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*Katılım Belgesi</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 xml:space="preserve">* Bildiri </w:t>
      </w:r>
      <w:proofErr w:type="spellStart"/>
      <w:r w:rsidRPr="007E610A">
        <w:rPr>
          <w:rFonts w:cs="Times New Roman"/>
          <w:sz w:val="24"/>
          <w:szCs w:val="24"/>
          <w:lang w:eastAsia="tr-TR"/>
        </w:rPr>
        <w:t>kitapçığı’nın</w:t>
      </w:r>
      <w:proofErr w:type="spellEnd"/>
      <w:r w:rsidRPr="007E610A">
        <w:rPr>
          <w:rFonts w:cs="Times New Roman"/>
          <w:sz w:val="24"/>
          <w:szCs w:val="24"/>
          <w:lang w:eastAsia="tr-TR"/>
        </w:rPr>
        <w:t xml:space="preserve"> kapak sayfası, içindekiler kısmı ve basılı bildirinin </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*Fotokopileri</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*Ödeme Belgeleri</w:t>
      </w:r>
    </w:p>
    <w:p w:rsidR="007E610A" w:rsidRPr="007E610A" w:rsidRDefault="007E610A" w:rsidP="007E610A">
      <w:pPr>
        <w:tabs>
          <w:tab w:val="left" w:pos="1012"/>
        </w:tabs>
        <w:spacing w:after="0" w:line="240" w:lineRule="auto"/>
        <w:ind w:left="1080"/>
        <w:jc w:val="both"/>
        <w:rPr>
          <w:rFonts w:cs="Times New Roman"/>
          <w:sz w:val="24"/>
          <w:szCs w:val="24"/>
          <w:lang w:eastAsia="tr-TR"/>
        </w:rPr>
      </w:pPr>
      <w:r w:rsidRPr="007E610A">
        <w:rPr>
          <w:rFonts w:cs="Times New Roman"/>
          <w:sz w:val="24"/>
          <w:szCs w:val="24"/>
          <w:lang w:eastAsia="tr-TR"/>
        </w:rPr>
        <w:t xml:space="preserve">*Google </w:t>
      </w:r>
      <w:proofErr w:type="spellStart"/>
      <w:r w:rsidRPr="007E610A">
        <w:rPr>
          <w:rFonts w:cs="Times New Roman"/>
          <w:sz w:val="24"/>
          <w:szCs w:val="24"/>
          <w:lang w:eastAsia="tr-TR"/>
        </w:rPr>
        <w:t>Scooler</w:t>
      </w:r>
      <w:proofErr w:type="spellEnd"/>
      <w:r w:rsidRPr="007E610A">
        <w:rPr>
          <w:rFonts w:cs="Times New Roman"/>
          <w:sz w:val="24"/>
          <w:szCs w:val="24"/>
          <w:lang w:eastAsia="tr-TR"/>
        </w:rPr>
        <w:t xml:space="preserve">/ </w:t>
      </w:r>
      <w:proofErr w:type="spellStart"/>
      <w:r w:rsidRPr="007E610A">
        <w:rPr>
          <w:rFonts w:cs="Times New Roman"/>
          <w:sz w:val="24"/>
          <w:szCs w:val="24"/>
          <w:lang w:eastAsia="tr-TR"/>
        </w:rPr>
        <w:t>Orcid</w:t>
      </w:r>
      <w:proofErr w:type="spellEnd"/>
      <w:r w:rsidRPr="007E610A">
        <w:rPr>
          <w:rFonts w:cs="Times New Roman"/>
          <w:sz w:val="24"/>
          <w:szCs w:val="24"/>
          <w:lang w:eastAsia="tr-TR"/>
        </w:rPr>
        <w:t xml:space="preserve">/ </w:t>
      </w:r>
      <w:proofErr w:type="spellStart"/>
      <w:r w:rsidRPr="007E610A">
        <w:rPr>
          <w:rFonts w:cs="Times New Roman"/>
          <w:sz w:val="24"/>
          <w:szCs w:val="24"/>
          <w:lang w:eastAsia="tr-TR"/>
        </w:rPr>
        <w:t>Research</w:t>
      </w:r>
      <w:proofErr w:type="spellEnd"/>
      <w:r w:rsidRPr="007E610A">
        <w:rPr>
          <w:rFonts w:cs="Times New Roman"/>
          <w:sz w:val="24"/>
          <w:szCs w:val="24"/>
          <w:lang w:eastAsia="tr-TR"/>
        </w:rPr>
        <w:t xml:space="preserve"> </w:t>
      </w:r>
      <w:proofErr w:type="spellStart"/>
      <w:r w:rsidRPr="007E610A">
        <w:rPr>
          <w:rFonts w:cs="Times New Roman"/>
          <w:sz w:val="24"/>
          <w:szCs w:val="24"/>
          <w:lang w:eastAsia="tr-TR"/>
        </w:rPr>
        <w:t>Id</w:t>
      </w:r>
      <w:proofErr w:type="spellEnd"/>
      <w:r w:rsidRPr="007E610A">
        <w:rPr>
          <w:rFonts w:cs="Times New Roman"/>
          <w:sz w:val="24"/>
          <w:szCs w:val="24"/>
          <w:lang w:eastAsia="tr-TR"/>
        </w:rPr>
        <w:t xml:space="preserve"> kayıt belgeleri.</w:t>
      </w:r>
    </w:p>
    <w:p w:rsidR="007C0F16" w:rsidRPr="00B75106" w:rsidRDefault="007C0F16">
      <w:pPr>
        <w:rPr>
          <w:b/>
          <w:sz w:val="24"/>
          <w:szCs w:val="24"/>
        </w:rPr>
      </w:pPr>
    </w:p>
    <w:p w:rsidR="007C0F16" w:rsidRPr="00B75106" w:rsidRDefault="007C0F16" w:rsidP="007C0F16">
      <w:pPr>
        <w:pStyle w:val="ListeParagraf"/>
        <w:rPr>
          <w:b/>
          <w:sz w:val="24"/>
          <w:szCs w:val="24"/>
        </w:rPr>
      </w:pPr>
    </w:p>
    <w:p w:rsidR="007C0F16" w:rsidRPr="00B75106" w:rsidRDefault="007E610A" w:rsidP="007C0F16">
      <w:pPr>
        <w:pStyle w:val="ListeParagraf"/>
        <w:rPr>
          <w:sz w:val="24"/>
          <w:szCs w:val="24"/>
        </w:rPr>
      </w:pPr>
      <w:r w:rsidRPr="00B75106">
        <w:rPr>
          <w:b/>
          <w:sz w:val="24"/>
          <w:szCs w:val="24"/>
        </w:rPr>
        <w:t>D)</w:t>
      </w:r>
      <w:r w:rsidRPr="00B75106">
        <w:rPr>
          <w:sz w:val="24"/>
          <w:szCs w:val="24"/>
        </w:rPr>
        <w:t xml:space="preserve"> </w:t>
      </w:r>
      <w:r w:rsidR="007C0F16" w:rsidRPr="00B75106">
        <w:rPr>
          <w:sz w:val="24"/>
          <w:szCs w:val="24"/>
        </w:rPr>
        <w:t xml:space="preserve">Üniversitemiz Fakülte ve Bölümleri ile Uygulama ve Araştırma Merkezlerinin düzenli olarak ulusal ve uluslararası düzeyde gerçekleştirilen </w:t>
      </w:r>
      <w:proofErr w:type="gramStart"/>
      <w:r w:rsidR="007C0F16" w:rsidRPr="00B75106">
        <w:rPr>
          <w:sz w:val="24"/>
          <w:szCs w:val="24"/>
        </w:rPr>
        <w:t>sempozyum</w:t>
      </w:r>
      <w:proofErr w:type="gramEnd"/>
      <w:r w:rsidR="0058480E" w:rsidRPr="00B75106">
        <w:rPr>
          <w:sz w:val="24"/>
          <w:szCs w:val="24"/>
        </w:rPr>
        <w:t xml:space="preserve"> ve/veya</w:t>
      </w:r>
      <w:r w:rsidR="007C0F16" w:rsidRPr="00B75106">
        <w:rPr>
          <w:sz w:val="24"/>
          <w:szCs w:val="24"/>
        </w:rPr>
        <w:t xml:space="preserve"> konferans şeklinde bilimsel etkinlikler düzenlemeleri beklenir.</w:t>
      </w:r>
    </w:p>
    <w:p w:rsidR="007C0F16" w:rsidRPr="00B75106" w:rsidRDefault="007C0F16" w:rsidP="007C0F16">
      <w:pPr>
        <w:pStyle w:val="ListeParagraf"/>
        <w:rPr>
          <w:b/>
          <w:sz w:val="24"/>
          <w:szCs w:val="24"/>
        </w:rPr>
      </w:pPr>
    </w:p>
    <w:p w:rsidR="007C0F16" w:rsidRPr="00B75106" w:rsidRDefault="007C0F16" w:rsidP="007E610A">
      <w:pPr>
        <w:pStyle w:val="ListeParagraf"/>
        <w:numPr>
          <w:ilvl w:val="0"/>
          <w:numId w:val="7"/>
        </w:numPr>
        <w:rPr>
          <w:b/>
          <w:sz w:val="24"/>
          <w:szCs w:val="24"/>
        </w:rPr>
      </w:pPr>
      <w:r w:rsidRPr="00B75106">
        <w:rPr>
          <w:b/>
          <w:sz w:val="24"/>
          <w:szCs w:val="24"/>
        </w:rPr>
        <w:t xml:space="preserve">Üniversitemiz Fakülte ve Bölümleri ile Uygulama ve Araştırma Merkezlerinin, Öğretim Üye ve Elemanlarının </w:t>
      </w:r>
      <w:r w:rsidR="0058480E" w:rsidRPr="00B75106">
        <w:rPr>
          <w:b/>
          <w:sz w:val="24"/>
          <w:szCs w:val="24"/>
        </w:rPr>
        <w:t>u</w:t>
      </w:r>
      <w:r w:rsidRPr="00B75106">
        <w:rPr>
          <w:b/>
          <w:sz w:val="24"/>
          <w:szCs w:val="24"/>
        </w:rPr>
        <w:t xml:space="preserve">lusal düzeyde gerçekleştirilen </w:t>
      </w:r>
      <w:proofErr w:type="gramStart"/>
      <w:r w:rsidRPr="00B75106">
        <w:rPr>
          <w:b/>
          <w:sz w:val="24"/>
          <w:szCs w:val="24"/>
        </w:rPr>
        <w:t>sempozyum</w:t>
      </w:r>
      <w:proofErr w:type="gramEnd"/>
      <w:r w:rsidR="0058480E" w:rsidRPr="00B75106">
        <w:rPr>
          <w:b/>
          <w:sz w:val="24"/>
          <w:szCs w:val="24"/>
        </w:rPr>
        <w:t xml:space="preserve"> ve/veya</w:t>
      </w:r>
      <w:r w:rsidRPr="00B75106">
        <w:rPr>
          <w:b/>
          <w:sz w:val="24"/>
          <w:szCs w:val="24"/>
        </w:rPr>
        <w:t xml:space="preserve"> konferans şeklinde bilimsel etkinlikler düzenlemesine dair esaslar</w:t>
      </w:r>
      <w:r w:rsidRPr="00B75106">
        <w:rPr>
          <w:sz w:val="24"/>
          <w:szCs w:val="24"/>
        </w:rPr>
        <w:t xml:space="preserve"> </w:t>
      </w:r>
    </w:p>
    <w:p w:rsidR="007C0F16" w:rsidRPr="00B75106" w:rsidRDefault="007C0F16" w:rsidP="007C0F16">
      <w:pPr>
        <w:ind w:left="1080"/>
        <w:rPr>
          <w:sz w:val="24"/>
          <w:szCs w:val="24"/>
        </w:rPr>
      </w:pPr>
      <w:r w:rsidRPr="00B75106">
        <w:rPr>
          <w:b/>
          <w:sz w:val="24"/>
          <w:szCs w:val="24"/>
        </w:rPr>
        <w:t xml:space="preserve">. </w:t>
      </w:r>
      <w:r w:rsidRPr="00B75106">
        <w:rPr>
          <w:sz w:val="24"/>
          <w:szCs w:val="24"/>
        </w:rPr>
        <w:t>Üniversitemiz Fakülte ve Bölümleri ile Uygulama ve Araştırma Merkezlerinin,</w:t>
      </w:r>
      <w:r w:rsidRPr="00B75106">
        <w:rPr>
          <w:b/>
          <w:sz w:val="24"/>
          <w:szCs w:val="24"/>
        </w:rPr>
        <w:t xml:space="preserve"> </w:t>
      </w:r>
      <w:r w:rsidRPr="00B75106">
        <w:rPr>
          <w:sz w:val="24"/>
          <w:szCs w:val="24"/>
        </w:rPr>
        <w:t>Öğretim üye ve elemanları</w:t>
      </w:r>
      <w:r w:rsidR="00850AF7" w:rsidRPr="00B75106">
        <w:rPr>
          <w:sz w:val="24"/>
          <w:szCs w:val="24"/>
        </w:rPr>
        <w:t>nın</w:t>
      </w:r>
      <w:r w:rsidRPr="00B75106">
        <w:rPr>
          <w:sz w:val="24"/>
          <w:szCs w:val="24"/>
        </w:rPr>
        <w:t xml:space="preserve"> bir akademik yıl içinde en çok 2 kez bilimsel etkinlik düzenlemesine imkân tanınır. Söz konusu etkinlikler için toplamda </w:t>
      </w:r>
      <w:r w:rsidR="0058480E" w:rsidRPr="00B75106">
        <w:rPr>
          <w:sz w:val="24"/>
          <w:szCs w:val="24"/>
        </w:rPr>
        <w:t>2</w:t>
      </w:r>
      <w:r w:rsidRPr="00B75106">
        <w:rPr>
          <w:sz w:val="24"/>
          <w:szCs w:val="24"/>
        </w:rPr>
        <w:t xml:space="preserve">5.000 TL’yi aşmayan ve davetlilerin yol, </w:t>
      </w:r>
      <w:r w:rsidRPr="00B75106">
        <w:rPr>
          <w:sz w:val="24"/>
          <w:szCs w:val="24"/>
        </w:rPr>
        <w:lastRenderedPageBreak/>
        <w:t xml:space="preserve">transferler, harcırah ve konaklama ücretlerini kapsayan bir bütçe üniversite bütçesinden karşılanmak üzere tahsis edilir.  </w:t>
      </w:r>
    </w:p>
    <w:p w:rsidR="0058480E" w:rsidRPr="00B75106" w:rsidRDefault="007C0F16" w:rsidP="0058480E">
      <w:pPr>
        <w:ind w:left="1080"/>
        <w:rPr>
          <w:sz w:val="24"/>
          <w:szCs w:val="24"/>
        </w:rPr>
      </w:pPr>
      <w:r w:rsidRPr="00B75106">
        <w:rPr>
          <w:b/>
          <w:sz w:val="24"/>
          <w:szCs w:val="24"/>
        </w:rPr>
        <w:t>.</w:t>
      </w:r>
      <w:r w:rsidRPr="00B75106">
        <w:rPr>
          <w:sz w:val="24"/>
          <w:szCs w:val="24"/>
        </w:rPr>
        <w:t xml:space="preserve"> </w:t>
      </w:r>
      <w:r w:rsidR="0058480E" w:rsidRPr="00B75106">
        <w:rPr>
          <w:sz w:val="24"/>
          <w:szCs w:val="24"/>
        </w:rPr>
        <w:t xml:space="preserve">Söz konusu bilimsel etkinliğe dair etkinlik boyunca gerçekleştirilecek program açılışı, yiyecek/içecek ikramları, </w:t>
      </w:r>
      <w:proofErr w:type="gramStart"/>
      <w:r w:rsidR="0058480E" w:rsidRPr="00B75106">
        <w:rPr>
          <w:sz w:val="24"/>
          <w:szCs w:val="24"/>
        </w:rPr>
        <w:t>plaket</w:t>
      </w:r>
      <w:proofErr w:type="gramEnd"/>
      <w:r w:rsidR="0058480E" w:rsidRPr="00B75106">
        <w:rPr>
          <w:sz w:val="24"/>
          <w:szCs w:val="24"/>
        </w:rPr>
        <w:t xml:space="preserve"> yaptırılmasına ve sunulmasına yönelik harcamalar ile bilimsel etkinlik kapsamında sunulan bildirilerin yer alacağı kitap basımı bütçenin dışında tutulur ve rektörlük oluru ile ödenir.</w:t>
      </w:r>
    </w:p>
    <w:p w:rsidR="007C0F16" w:rsidRPr="00B75106" w:rsidRDefault="0058480E" w:rsidP="007C0F16">
      <w:pPr>
        <w:ind w:left="1080"/>
        <w:rPr>
          <w:sz w:val="24"/>
          <w:szCs w:val="24"/>
        </w:rPr>
      </w:pPr>
      <w:r w:rsidRPr="00B75106">
        <w:rPr>
          <w:sz w:val="24"/>
          <w:szCs w:val="24"/>
        </w:rPr>
        <w:t xml:space="preserve">. </w:t>
      </w:r>
      <w:r w:rsidR="007C0F16" w:rsidRPr="00B75106">
        <w:rPr>
          <w:sz w:val="24"/>
          <w:szCs w:val="24"/>
        </w:rPr>
        <w:t>Söz konusu bilimsel etkinliğe dair etkinli</w:t>
      </w:r>
      <w:r w:rsidRPr="00B75106">
        <w:rPr>
          <w:sz w:val="24"/>
          <w:szCs w:val="24"/>
        </w:rPr>
        <w:t xml:space="preserve">ğe katılacaklar tarafından katılım ücreti talep edilmesi ve ödenmesi durumunda buna dair iş ve işlemler üniversitemiz </w:t>
      </w:r>
      <w:r w:rsidRPr="00B75106">
        <w:rPr>
          <w:b/>
          <w:sz w:val="24"/>
          <w:szCs w:val="24"/>
        </w:rPr>
        <w:t>“bilimsel etkinlik düzenleme kurulu”</w:t>
      </w:r>
      <w:r w:rsidRPr="00B75106">
        <w:rPr>
          <w:sz w:val="24"/>
          <w:szCs w:val="24"/>
        </w:rPr>
        <w:t xml:space="preserve"> riyasetinde iktisadi işletmesi tarafından yürütülür. Bu durumda, etkinlik</w:t>
      </w:r>
      <w:r w:rsidR="007C0F16" w:rsidRPr="00B75106">
        <w:rPr>
          <w:sz w:val="24"/>
          <w:szCs w:val="24"/>
        </w:rPr>
        <w:t xml:space="preserve"> boyunca </w:t>
      </w:r>
      <w:r w:rsidRPr="00B75106">
        <w:rPr>
          <w:sz w:val="24"/>
          <w:szCs w:val="24"/>
        </w:rPr>
        <w:t>gerçekleştirilecek</w:t>
      </w:r>
      <w:r w:rsidR="007C0F16" w:rsidRPr="00B75106">
        <w:rPr>
          <w:sz w:val="24"/>
          <w:szCs w:val="24"/>
        </w:rPr>
        <w:t xml:space="preserve"> program açılışı, yiyecek/içecek ikramları, </w:t>
      </w:r>
      <w:proofErr w:type="gramStart"/>
      <w:r w:rsidR="007C0F16" w:rsidRPr="00B75106">
        <w:rPr>
          <w:sz w:val="24"/>
          <w:szCs w:val="24"/>
        </w:rPr>
        <w:t>plaket</w:t>
      </w:r>
      <w:proofErr w:type="gramEnd"/>
      <w:r w:rsidR="007C0F16" w:rsidRPr="00B75106">
        <w:rPr>
          <w:sz w:val="24"/>
          <w:szCs w:val="24"/>
        </w:rPr>
        <w:t xml:space="preserve"> yaptırılmasına ve sunulmasına yönelik harcamalar </w:t>
      </w:r>
      <w:r w:rsidRPr="00B75106">
        <w:rPr>
          <w:sz w:val="24"/>
          <w:szCs w:val="24"/>
        </w:rPr>
        <w:t>ile bilimsel etkinlik kapsamında sunulan bildirilerin yer alacağı kitap basımı</w:t>
      </w:r>
      <w:r w:rsidR="007C0F16" w:rsidRPr="00B75106">
        <w:rPr>
          <w:sz w:val="24"/>
          <w:szCs w:val="24"/>
        </w:rPr>
        <w:t xml:space="preserve"> </w:t>
      </w:r>
      <w:r w:rsidRPr="00B75106">
        <w:rPr>
          <w:sz w:val="24"/>
          <w:szCs w:val="24"/>
        </w:rPr>
        <w:t>elde edilecek gelirlerden karşılanır</w:t>
      </w:r>
      <w:r w:rsidR="007C0F16" w:rsidRPr="00B75106">
        <w:rPr>
          <w:sz w:val="24"/>
          <w:szCs w:val="24"/>
        </w:rPr>
        <w:t>.</w:t>
      </w:r>
    </w:p>
    <w:p w:rsidR="0058480E" w:rsidRPr="00B75106" w:rsidRDefault="0058480E" w:rsidP="007E610A">
      <w:pPr>
        <w:pStyle w:val="ListeParagraf"/>
        <w:numPr>
          <w:ilvl w:val="0"/>
          <w:numId w:val="7"/>
        </w:numPr>
        <w:rPr>
          <w:b/>
          <w:sz w:val="24"/>
          <w:szCs w:val="24"/>
        </w:rPr>
      </w:pPr>
      <w:r w:rsidRPr="00B75106">
        <w:rPr>
          <w:b/>
          <w:sz w:val="24"/>
          <w:szCs w:val="24"/>
        </w:rPr>
        <w:t xml:space="preserve">Üniversitemiz Fakülte ve Bölümleri ile Uygulama ve Araştırma Merkezlerinin, Öğretim Üye ve Elemanlarının uluslararası düzeyde gerçekleştirilen </w:t>
      </w:r>
      <w:proofErr w:type="gramStart"/>
      <w:r w:rsidRPr="00B75106">
        <w:rPr>
          <w:b/>
          <w:sz w:val="24"/>
          <w:szCs w:val="24"/>
        </w:rPr>
        <w:t>sempozyum</w:t>
      </w:r>
      <w:proofErr w:type="gramEnd"/>
      <w:r w:rsidRPr="00B75106">
        <w:rPr>
          <w:b/>
          <w:sz w:val="24"/>
          <w:szCs w:val="24"/>
        </w:rPr>
        <w:t xml:space="preserve"> ve/veya konferans şeklinde bilimsel etkinlikler düzenlemesine dair esaslar</w:t>
      </w:r>
    </w:p>
    <w:p w:rsidR="0058480E" w:rsidRPr="00B75106" w:rsidRDefault="0058480E" w:rsidP="0058480E">
      <w:pPr>
        <w:ind w:left="1080"/>
        <w:rPr>
          <w:sz w:val="24"/>
          <w:szCs w:val="24"/>
        </w:rPr>
      </w:pPr>
      <w:r w:rsidRPr="00B75106">
        <w:rPr>
          <w:sz w:val="24"/>
          <w:szCs w:val="24"/>
        </w:rPr>
        <w:t xml:space="preserve">. Üniversitemiz Fakülte ve Bölümleri ile Uygulama ve Araştırma Merkezlerinin, Öğretim üye ve elemanları bir akademik yıl içinde en çok 1 kez bilimsel etkinlik düzenlemesine imkân tanınır. Söz konusu etkinlikler için toplamda </w:t>
      </w:r>
      <w:r w:rsidR="00850AF7" w:rsidRPr="00B75106">
        <w:rPr>
          <w:sz w:val="24"/>
          <w:szCs w:val="24"/>
        </w:rPr>
        <w:t xml:space="preserve">15.000 $ </w:t>
      </w:r>
      <w:r w:rsidRPr="00B75106">
        <w:rPr>
          <w:sz w:val="24"/>
          <w:szCs w:val="24"/>
        </w:rPr>
        <w:t>’</w:t>
      </w:r>
      <w:r w:rsidR="00850AF7" w:rsidRPr="00B75106">
        <w:rPr>
          <w:sz w:val="24"/>
          <w:szCs w:val="24"/>
        </w:rPr>
        <w:t>ı</w:t>
      </w:r>
      <w:r w:rsidRPr="00B75106">
        <w:rPr>
          <w:sz w:val="24"/>
          <w:szCs w:val="24"/>
        </w:rPr>
        <w:t xml:space="preserve"> aşmayan ve davetlilerin yol, transferler, harcırah ve konaklama ücretlerini kapsayan bir bütçe üniversite bütçesinden karşılanmak üzere tahsis edilir.  </w:t>
      </w:r>
    </w:p>
    <w:p w:rsidR="0058480E" w:rsidRPr="00B75106" w:rsidRDefault="0058480E" w:rsidP="0058480E">
      <w:pPr>
        <w:ind w:left="1080"/>
        <w:rPr>
          <w:sz w:val="24"/>
          <w:szCs w:val="24"/>
        </w:rPr>
      </w:pPr>
      <w:r w:rsidRPr="00B75106">
        <w:rPr>
          <w:sz w:val="24"/>
          <w:szCs w:val="24"/>
        </w:rPr>
        <w:t xml:space="preserve">. Söz konusu bilimsel etkinliğe dair etkinlik boyunca gerçekleştirilecek program açılışı, yiyecek/içecek ikramları, </w:t>
      </w:r>
      <w:proofErr w:type="gramStart"/>
      <w:r w:rsidRPr="00B75106">
        <w:rPr>
          <w:sz w:val="24"/>
          <w:szCs w:val="24"/>
        </w:rPr>
        <w:t>plaket</w:t>
      </w:r>
      <w:proofErr w:type="gramEnd"/>
      <w:r w:rsidRPr="00B75106">
        <w:rPr>
          <w:sz w:val="24"/>
          <w:szCs w:val="24"/>
        </w:rPr>
        <w:t xml:space="preserve"> yaptırılmasına ve sunulmasına yönelik harcamalar ile bilimsel etkinlik kapsamında sunulan bildirilerin yer alacağı kitap basımı bütçenin dışında tutulur ve rektörlük oluru ile ödenir.</w:t>
      </w:r>
    </w:p>
    <w:p w:rsidR="0058480E" w:rsidRPr="00B75106" w:rsidRDefault="0058480E" w:rsidP="0058480E">
      <w:pPr>
        <w:ind w:left="1080"/>
        <w:rPr>
          <w:sz w:val="24"/>
          <w:szCs w:val="24"/>
        </w:rPr>
      </w:pPr>
      <w:r w:rsidRPr="00B75106">
        <w:rPr>
          <w:sz w:val="24"/>
          <w:szCs w:val="24"/>
        </w:rPr>
        <w:t xml:space="preserve">. Söz konusu bilimsel etkinliğe dair etkinliğe katılacaklar tarafından katılım ücreti talep edilmesi ve ödenmesi durumunda buna dair iş ve işlemler üniversitemiz “bilimsel etkinlik düzenleme kurulu” riyasetinde iktisadi işletmesi tarafından yürütülür. Bu durumda, etkinlik boyunca gerçekleştirilecek program açılışı, yiyecek/içecek ikramları, </w:t>
      </w:r>
      <w:proofErr w:type="gramStart"/>
      <w:r w:rsidRPr="00B75106">
        <w:rPr>
          <w:sz w:val="24"/>
          <w:szCs w:val="24"/>
        </w:rPr>
        <w:t>plaket</w:t>
      </w:r>
      <w:proofErr w:type="gramEnd"/>
      <w:r w:rsidRPr="00B75106">
        <w:rPr>
          <w:sz w:val="24"/>
          <w:szCs w:val="24"/>
        </w:rPr>
        <w:t xml:space="preserve"> yaptırılmasına ve sunulmasına yönelik harcamalar ile bilimsel etkinlik kapsamında sunulan bildirilerin yer alacağı kitap basımı elde edilecek gelirlerden karşılanır. </w:t>
      </w:r>
    </w:p>
    <w:p w:rsidR="00712FDA" w:rsidRPr="00B75106" w:rsidRDefault="007E610A" w:rsidP="007E610A">
      <w:pPr>
        <w:ind w:left="993" w:hanging="633"/>
        <w:rPr>
          <w:b/>
          <w:sz w:val="24"/>
          <w:szCs w:val="24"/>
        </w:rPr>
      </w:pPr>
      <w:r w:rsidRPr="00B75106">
        <w:rPr>
          <w:b/>
          <w:sz w:val="24"/>
          <w:szCs w:val="24"/>
        </w:rPr>
        <w:t xml:space="preserve">         E )   </w:t>
      </w:r>
      <w:r w:rsidR="00712FDA" w:rsidRPr="00B75106">
        <w:rPr>
          <w:b/>
          <w:sz w:val="24"/>
          <w:szCs w:val="24"/>
        </w:rPr>
        <w:t xml:space="preserve">İSTANBUL TİCARET ÜNİVERSİTESİ TARAFINDAN MALİ OLARAK DESTEKLENEN </w:t>
      </w:r>
      <w:proofErr w:type="gramStart"/>
      <w:r w:rsidR="00712FDA" w:rsidRPr="00B75106">
        <w:rPr>
          <w:b/>
          <w:sz w:val="24"/>
          <w:szCs w:val="24"/>
        </w:rPr>
        <w:t xml:space="preserve">ARAŞTIRMA </w:t>
      </w:r>
      <w:r w:rsidRPr="00B75106">
        <w:rPr>
          <w:b/>
          <w:sz w:val="24"/>
          <w:szCs w:val="24"/>
        </w:rPr>
        <w:t xml:space="preserve">    </w:t>
      </w:r>
      <w:r w:rsidR="00712FDA" w:rsidRPr="00B75106">
        <w:rPr>
          <w:b/>
          <w:sz w:val="24"/>
          <w:szCs w:val="24"/>
        </w:rPr>
        <w:t>PROJELERİNE</w:t>
      </w:r>
      <w:proofErr w:type="gramEnd"/>
      <w:r w:rsidR="00712FDA" w:rsidRPr="00B75106">
        <w:rPr>
          <w:b/>
          <w:sz w:val="24"/>
          <w:szCs w:val="24"/>
        </w:rPr>
        <w:t xml:space="preserve"> BAŞVURU ESASLARI</w:t>
      </w:r>
    </w:p>
    <w:p w:rsidR="00712FDA" w:rsidRPr="00B75106" w:rsidRDefault="00712FDA" w:rsidP="00712FDA">
      <w:pPr>
        <w:pStyle w:val="ListeParagraf"/>
        <w:rPr>
          <w:sz w:val="24"/>
          <w:szCs w:val="24"/>
        </w:rPr>
      </w:pPr>
    </w:p>
    <w:p w:rsidR="00712FDA" w:rsidRPr="00B75106" w:rsidRDefault="00712FDA" w:rsidP="00712FDA">
      <w:pPr>
        <w:pStyle w:val="ListeParagraf"/>
        <w:rPr>
          <w:sz w:val="24"/>
          <w:szCs w:val="24"/>
        </w:rPr>
      </w:pPr>
      <w:r w:rsidRPr="00B75106">
        <w:rPr>
          <w:sz w:val="24"/>
          <w:szCs w:val="24"/>
        </w:rPr>
        <w:t>. İki aydan fazla yıllık izni birikmiş olanlar yıllık izinlerini kullanmak kaydıyla proje mali destek başvurularından yararlanabilirler.</w:t>
      </w:r>
    </w:p>
    <w:p w:rsidR="00712FDA" w:rsidRPr="00B75106" w:rsidRDefault="00712FDA" w:rsidP="00712FDA">
      <w:pPr>
        <w:ind w:left="708"/>
        <w:rPr>
          <w:sz w:val="24"/>
          <w:szCs w:val="24"/>
        </w:rPr>
      </w:pPr>
      <w:r w:rsidRPr="00B75106">
        <w:rPr>
          <w:b/>
          <w:sz w:val="24"/>
          <w:szCs w:val="24"/>
        </w:rPr>
        <w:lastRenderedPageBreak/>
        <w:t xml:space="preserve">. </w:t>
      </w:r>
      <w:r w:rsidRPr="00B75106">
        <w:rPr>
          <w:sz w:val="24"/>
          <w:szCs w:val="24"/>
        </w:rPr>
        <w:t xml:space="preserve">Üniversitemiz Fakülte ve Bölümleri ile Uygulama ve Araştırma Merkezleri, öğretim üye ve elemanları bir akademik yıl içinde, en çok 1 kez üniversite bütçesinden desteklenen, bilimsel araştırma projeleri için başvuruda bulunabilirler. Söz konusu başvurularda, proje için gerekli araç gereç, sarf malzemesi temini ile projede ihtiyaç duyulan personel (proje elemanı) desteği Uygulama Araştırma Merkezleri ve Fakülte Bölüm başvuruları için en fazla 50.000 (Elli Bin) TL, öğretim üye ve elemanları için en fazla 30.000 TL tutarında mali destek talep edilebilir. Projelerde ihtiyaç duyulan proje elemanları üniversitemiz lisans/lisansüstü programlarda kayıtlı öğrenciler arasından seçilerek önerilmeli ve </w:t>
      </w:r>
      <w:proofErr w:type="spellStart"/>
      <w:r w:rsidRPr="00B75106">
        <w:rPr>
          <w:sz w:val="24"/>
          <w:szCs w:val="24"/>
        </w:rPr>
        <w:t>bursiyer</w:t>
      </w:r>
      <w:proofErr w:type="spellEnd"/>
      <w:r w:rsidRPr="00B75106">
        <w:rPr>
          <w:sz w:val="24"/>
          <w:szCs w:val="24"/>
        </w:rPr>
        <w:t xml:space="preserve"> öğrenci statüsünde çalıştırılmalıdır. Uygulama ve Araştırma Merkezleri ve Fakülte Bölümlerinin ortak girişim halinde proje başvurularında proje için mali destek ilgili yönetim kurullarının kararı ve Rektörlük oluru ile 200.000 (İki Yüz Bin) TL’ye kadar artırılabilir.</w:t>
      </w:r>
    </w:p>
    <w:p w:rsidR="00712FDA" w:rsidRPr="00B75106" w:rsidRDefault="00712FDA" w:rsidP="00712FDA">
      <w:pPr>
        <w:ind w:left="708"/>
        <w:rPr>
          <w:sz w:val="24"/>
          <w:szCs w:val="24"/>
        </w:rPr>
      </w:pPr>
      <w:r w:rsidRPr="00B75106">
        <w:rPr>
          <w:sz w:val="24"/>
          <w:szCs w:val="24"/>
        </w:rPr>
        <w:t xml:space="preserve">. Proje bitiminde, öğretim üye ve elemanlarının SCI, SSCI, AHCI kapsamında WEB of SCIENCE kapsamında taranan “Dergi Puanı” en az 25 – 50 arasında olan dergilerde yayın yaptıklarını veya yayın başvurularının kabul edildiklerini belgelemeleri gerekir. Aksi takdirde, bu süreyi takip eden 3 yıl içinde bu tür etkinliklere başvurma talepleri kabul edilmez.  </w:t>
      </w:r>
    </w:p>
    <w:p w:rsidR="00712FDA" w:rsidRPr="00B75106" w:rsidRDefault="00712FDA" w:rsidP="00712FDA">
      <w:pPr>
        <w:ind w:left="708"/>
        <w:rPr>
          <w:sz w:val="24"/>
          <w:szCs w:val="24"/>
        </w:rPr>
      </w:pPr>
      <w:r w:rsidRPr="00B75106">
        <w:rPr>
          <w:sz w:val="24"/>
          <w:szCs w:val="24"/>
        </w:rPr>
        <w:t xml:space="preserve">. Proje bitiminde, proje kapsamında satın alınan sarf malzemesi niteliğinde ki malzemeler hariç tüm araç ve gereçler ilgili uygulama araştırma merkezi veya fakülte bölümü laboratuvarına devredilerek demirbaş listesine kayıt edilir. </w:t>
      </w:r>
    </w:p>
    <w:p w:rsidR="00712FDA" w:rsidRPr="00B75106" w:rsidRDefault="00712FDA" w:rsidP="00712FDA">
      <w:pPr>
        <w:ind w:left="708"/>
        <w:rPr>
          <w:sz w:val="24"/>
          <w:szCs w:val="24"/>
        </w:rPr>
      </w:pPr>
    </w:p>
    <w:p w:rsidR="00831748" w:rsidRPr="00B75106" w:rsidRDefault="00831748" w:rsidP="007E610A">
      <w:pPr>
        <w:pStyle w:val="ListeParagraf"/>
        <w:numPr>
          <w:ilvl w:val="0"/>
          <w:numId w:val="8"/>
        </w:numPr>
        <w:rPr>
          <w:b/>
          <w:sz w:val="24"/>
          <w:szCs w:val="24"/>
        </w:rPr>
      </w:pPr>
      <w:r w:rsidRPr="00B75106">
        <w:rPr>
          <w:b/>
          <w:sz w:val="24"/>
          <w:szCs w:val="24"/>
        </w:rPr>
        <w:t xml:space="preserve">BİLİMSEL ETKİNLİKLERE (SEMPOZYUM, KONFERANS VB. </w:t>
      </w:r>
      <w:r w:rsidR="00A67705" w:rsidRPr="00B75106">
        <w:rPr>
          <w:b/>
          <w:sz w:val="24"/>
          <w:szCs w:val="24"/>
        </w:rPr>
        <w:t>E</w:t>
      </w:r>
      <w:r w:rsidRPr="00B75106">
        <w:rPr>
          <w:b/>
          <w:sz w:val="24"/>
          <w:szCs w:val="24"/>
        </w:rPr>
        <w:t>TKİNLİKLER) BA</w:t>
      </w:r>
      <w:r w:rsidR="00047AC3" w:rsidRPr="00B75106">
        <w:rPr>
          <w:b/>
          <w:sz w:val="24"/>
          <w:szCs w:val="24"/>
        </w:rPr>
        <w:t>Ş</w:t>
      </w:r>
      <w:r w:rsidRPr="00B75106">
        <w:rPr>
          <w:b/>
          <w:sz w:val="24"/>
          <w:szCs w:val="24"/>
        </w:rPr>
        <w:t>VURU ESASLARI</w:t>
      </w:r>
    </w:p>
    <w:p w:rsidR="00850AF7" w:rsidRPr="00B75106" w:rsidRDefault="00850AF7" w:rsidP="00712FDA">
      <w:pPr>
        <w:ind w:left="708"/>
        <w:rPr>
          <w:sz w:val="24"/>
          <w:szCs w:val="24"/>
        </w:rPr>
      </w:pPr>
      <w:r w:rsidRPr="00B75106">
        <w:rPr>
          <w:sz w:val="24"/>
          <w:szCs w:val="24"/>
        </w:rPr>
        <w:t>İki aydan fazla yıllık izni birikmiş olanlar bilimsel etkinliklere katılım ve teşvik uygulamalarından yıllık izinlerini kullanmak kaydıyla yararlanabilirler.</w:t>
      </w:r>
    </w:p>
    <w:p w:rsidR="00831748" w:rsidRPr="00B75106" w:rsidRDefault="00831748" w:rsidP="00831748">
      <w:pPr>
        <w:pStyle w:val="ListeParagraf"/>
        <w:numPr>
          <w:ilvl w:val="0"/>
          <w:numId w:val="2"/>
        </w:numPr>
        <w:rPr>
          <w:b/>
          <w:sz w:val="24"/>
          <w:szCs w:val="24"/>
        </w:rPr>
      </w:pPr>
      <w:r w:rsidRPr="00B75106">
        <w:rPr>
          <w:b/>
          <w:sz w:val="24"/>
          <w:szCs w:val="24"/>
        </w:rPr>
        <w:t>YURT İÇİ</w:t>
      </w:r>
      <w:r w:rsidR="005F3208" w:rsidRPr="00B75106">
        <w:rPr>
          <w:b/>
          <w:sz w:val="24"/>
          <w:szCs w:val="24"/>
        </w:rPr>
        <w:t xml:space="preserve"> </w:t>
      </w:r>
      <w:r w:rsidRPr="00B75106">
        <w:rPr>
          <w:b/>
          <w:sz w:val="24"/>
          <w:szCs w:val="24"/>
        </w:rPr>
        <w:t>BİLİMSEL ETKİNLİKLERE KATILIM ESASLARI</w:t>
      </w:r>
    </w:p>
    <w:p w:rsidR="00831748" w:rsidRPr="00B75106" w:rsidRDefault="00831748" w:rsidP="00831748">
      <w:pPr>
        <w:pStyle w:val="ListeParagraf"/>
        <w:ind w:left="1080"/>
        <w:rPr>
          <w:sz w:val="24"/>
          <w:szCs w:val="24"/>
        </w:rPr>
      </w:pPr>
    </w:p>
    <w:p w:rsidR="00831748" w:rsidRPr="00B75106" w:rsidRDefault="00831748" w:rsidP="00831748">
      <w:pPr>
        <w:pStyle w:val="ListeParagraf"/>
        <w:numPr>
          <w:ilvl w:val="0"/>
          <w:numId w:val="3"/>
        </w:numPr>
        <w:rPr>
          <w:b/>
          <w:sz w:val="24"/>
          <w:szCs w:val="24"/>
        </w:rPr>
      </w:pPr>
      <w:r w:rsidRPr="00B75106">
        <w:rPr>
          <w:b/>
          <w:sz w:val="24"/>
          <w:szCs w:val="24"/>
        </w:rPr>
        <w:t>Öğretim Üye ve Elemanlarının Başvurularına Dair Esaslar</w:t>
      </w:r>
    </w:p>
    <w:p w:rsidR="00831748" w:rsidRPr="00B75106" w:rsidRDefault="00831748" w:rsidP="00831748">
      <w:pPr>
        <w:pStyle w:val="ListeParagraf"/>
        <w:ind w:left="1440"/>
        <w:rPr>
          <w:sz w:val="24"/>
          <w:szCs w:val="24"/>
        </w:rPr>
      </w:pPr>
    </w:p>
    <w:p w:rsidR="005909CB" w:rsidRPr="00B75106" w:rsidRDefault="00831748" w:rsidP="00831748">
      <w:pPr>
        <w:pStyle w:val="ListeParagraf"/>
        <w:ind w:left="1440"/>
        <w:rPr>
          <w:sz w:val="24"/>
          <w:szCs w:val="24"/>
        </w:rPr>
      </w:pPr>
      <w:r w:rsidRPr="00B75106">
        <w:rPr>
          <w:sz w:val="24"/>
          <w:szCs w:val="24"/>
        </w:rPr>
        <w:t>. Öğretim üye ve elemanları bir akademik yıl içinde</w:t>
      </w:r>
      <w:r w:rsidR="00257E11" w:rsidRPr="00B75106">
        <w:rPr>
          <w:sz w:val="24"/>
          <w:szCs w:val="24"/>
        </w:rPr>
        <w:t xml:space="preserve"> yol, konaklama ve katılım ücretleri üniversite bütçesinden karşılanmak üzere </w:t>
      </w:r>
      <w:r w:rsidRPr="00B75106">
        <w:rPr>
          <w:sz w:val="24"/>
          <w:szCs w:val="24"/>
        </w:rPr>
        <w:t xml:space="preserve">en çok </w:t>
      </w:r>
      <w:r w:rsidR="00850AF7" w:rsidRPr="00B75106">
        <w:rPr>
          <w:sz w:val="24"/>
          <w:szCs w:val="24"/>
        </w:rPr>
        <w:t>4</w:t>
      </w:r>
      <w:r w:rsidRPr="00B75106">
        <w:rPr>
          <w:sz w:val="24"/>
          <w:szCs w:val="24"/>
        </w:rPr>
        <w:t xml:space="preserve"> kez bilim</w:t>
      </w:r>
      <w:r w:rsidR="006249FF" w:rsidRPr="00B75106">
        <w:rPr>
          <w:sz w:val="24"/>
          <w:szCs w:val="24"/>
        </w:rPr>
        <w:t xml:space="preserve">sel etkinliklere katılabilirler ve kendilerinden </w:t>
      </w:r>
      <w:r w:rsidR="00850AF7" w:rsidRPr="00B75106">
        <w:rPr>
          <w:sz w:val="24"/>
          <w:szCs w:val="24"/>
        </w:rPr>
        <w:t>katılacakları etkinlik kapsamında sunacakları bildirilerin tam metni ile başvurmaları ve</w:t>
      </w:r>
      <w:r w:rsidR="006249FF" w:rsidRPr="00B75106">
        <w:rPr>
          <w:sz w:val="24"/>
          <w:szCs w:val="24"/>
        </w:rPr>
        <w:t xml:space="preserve"> sundukları bildirilerin </w:t>
      </w:r>
      <w:proofErr w:type="gramStart"/>
      <w:r w:rsidR="006249FF" w:rsidRPr="00B75106">
        <w:rPr>
          <w:sz w:val="24"/>
          <w:szCs w:val="24"/>
        </w:rPr>
        <w:t>sempozyum</w:t>
      </w:r>
      <w:proofErr w:type="gramEnd"/>
      <w:r w:rsidR="006249FF" w:rsidRPr="00B75106">
        <w:rPr>
          <w:sz w:val="24"/>
          <w:szCs w:val="24"/>
        </w:rPr>
        <w:t xml:space="preserve"> ve/veya konferans kitabında</w:t>
      </w:r>
      <w:r w:rsidR="007512F9" w:rsidRPr="00B75106">
        <w:rPr>
          <w:sz w:val="24"/>
          <w:szCs w:val="24"/>
        </w:rPr>
        <w:t xml:space="preserve"> veya WEB of SCIENCE da, ULAKBİM ve SCOPUS kapsamında taranan dergilerde </w:t>
      </w:r>
      <w:r w:rsidR="006249FF" w:rsidRPr="00B75106">
        <w:rPr>
          <w:sz w:val="24"/>
          <w:szCs w:val="24"/>
        </w:rPr>
        <w:t xml:space="preserve">yayınlanması şartı aranır. </w:t>
      </w:r>
      <w:r w:rsidR="00850AF7" w:rsidRPr="00B75106">
        <w:rPr>
          <w:sz w:val="24"/>
          <w:szCs w:val="24"/>
        </w:rPr>
        <w:t xml:space="preserve">Bildiri tam metni ile başvuruda bulunmayan öğretim üye ve elemanlarının başvuruları değerlendirmeye alınmaz. </w:t>
      </w:r>
      <w:r w:rsidR="005909CB" w:rsidRPr="00B75106">
        <w:rPr>
          <w:sz w:val="24"/>
          <w:szCs w:val="24"/>
        </w:rPr>
        <w:t>Öğretim üye ve elemanları bildirilerinin yayınlandığına dair kitap</w:t>
      </w:r>
      <w:r w:rsidR="00FD3F5C" w:rsidRPr="00B75106">
        <w:rPr>
          <w:sz w:val="24"/>
          <w:szCs w:val="24"/>
        </w:rPr>
        <w:t>/kitap bölümü</w:t>
      </w:r>
      <w:r w:rsidR="00290BE3" w:rsidRPr="00B75106">
        <w:rPr>
          <w:sz w:val="24"/>
          <w:szCs w:val="24"/>
        </w:rPr>
        <w:t>, dergi</w:t>
      </w:r>
      <w:r w:rsidR="005909CB" w:rsidRPr="00B75106">
        <w:rPr>
          <w:sz w:val="24"/>
          <w:szCs w:val="24"/>
        </w:rPr>
        <w:t xml:space="preserve"> örneğini fakültesi aracılığıyla YAPKO ‘ya iletmekle yükümlüdür. </w:t>
      </w:r>
      <w:r w:rsidR="008A1E48" w:rsidRPr="00B75106">
        <w:rPr>
          <w:sz w:val="24"/>
          <w:szCs w:val="24"/>
        </w:rPr>
        <w:t xml:space="preserve"> Bu yükümlülüğü yerine getirmeyenlerin bir sonra ki başvuruları dikkate alınmaz.</w:t>
      </w:r>
    </w:p>
    <w:p w:rsidR="005909CB" w:rsidRPr="00B75106" w:rsidRDefault="005909CB" w:rsidP="00831748">
      <w:pPr>
        <w:pStyle w:val="ListeParagraf"/>
        <w:ind w:left="1440"/>
        <w:rPr>
          <w:sz w:val="24"/>
          <w:szCs w:val="24"/>
        </w:rPr>
      </w:pPr>
    </w:p>
    <w:p w:rsidR="00257E11" w:rsidRPr="00B75106" w:rsidRDefault="005909CB" w:rsidP="00831748">
      <w:pPr>
        <w:pStyle w:val="ListeParagraf"/>
        <w:ind w:left="1440"/>
        <w:rPr>
          <w:sz w:val="24"/>
          <w:szCs w:val="24"/>
        </w:rPr>
      </w:pPr>
      <w:r w:rsidRPr="00B75106">
        <w:rPr>
          <w:sz w:val="24"/>
          <w:szCs w:val="24"/>
        </w:rPr>
        <w:lastRenderedPageBreak/>
        <w:t xml:space="preserve">. </w:t>
      </w:r>
      <w:r w:rsidR="00A67705" w:rsidRPr="00B75106">
        <w:rPr>
          <w:sz w:val="24"/>
          <w:szCs w:val="24"/>
        </w:rPr>
        <w:t xml:space="preserve">Bir akademik yıl içinde bir öğretim üye veya elemanına yapılacak ödeme </w:t>
      </w:r>
      <w:r w:rsidR="00BC71CC" w:rsidRPr="00B75106">
        <w:rPr>
          <w:sz w:val="24"/>
          <w:szCs w:val="24"/>
        </w:rPr>
        <w:t xml:space="preserve">yol ve harcırah tutarları dâhil </w:t>
      </w:r>
      <w:r w:rsidR="00A67705" w:rsidRPr="00B75106">
        <w:rPr>
          <w:sz w:val="24"/>
          <w:szCs w:val="24"/>
        </w:rPr>
        <w:t xml:space="preserve">en çok </w:t>
      </w:r>
      <w:r w:rsidR="00850AF7" w:rsidRPr="00B75106">
        <w:rPr>
          <w:sz w:val="24"/>
          <w:szCs w:val="24"/>
        </w:rPr>
        <w:t>3.000 (üç</w:t>
      </w:r>
      <w:r w:rsidR="00A67705" w:rsidRPr="00B75106">
        <w:rPr>
          <w:sz w:val="24"/>
          <w:szCs w:val="24"/>
        </w:rPr>
        <w:t xml:space="preserve"> bin</w:t>
      </w:r>
      <w:r w:rsidR="00850AF7" w:rsidRPr="00B75106">
        <w:rPr>
          <w:sz w:val="24"/>
          <w:szCs w:val="24"/>
        </w:rPr>
        <w:t>)</w:t>
      </w:r>
      <w:r w:rsidR="00A67705" w:rsidRPr="00B75106">
        <w:rPr>
          <w:sz w:val="24"/>
          <w:szCs w:val="24"/>
        </w:rPr>
        <w:t xml:space="preserve"> TL tutarında</w:t>
      </w:r>
      <w:r w:rsidR="00850AF7" w:rsidRPr="00B75106">
        <w:rPr>
          <w:sz w:val="24"/>
          <w:szCs w:val="24"/>
        </w:rPr>
        <w:t>dır.</w:t>
      </w:r>
      <w:r w:rsidR="00BC71CC" w:rsidRPr="00B75106">
        <w:rPr>
          <w:sz w:val="24"/>
          <w:szCs w:val="24"/>
        </w:rPr>
        <w:t xml:space="preserve"> </w:t>
      </w:r>
    </w:p>
    <w:p w:rsidR="00BC71CC" w:rsidRPr="00B75106" w:rsidRDefault="00BC71CC" w:rsidP="00831748">
      <w:pPr>
        <w:pStyle w:val="ListeParagraf"/>
        <w:ind w:left="1440"/>
        <w:rPr>
          <w:sz w:val="24"/>
          <w:szCs w:val="24"/>
        </w:rPr>
      </w:pPr>
    </w:p>
    <w:p w:rsidR="006249FF" w:rsidRPr="00B75106" w:rsidRDefault="006249FF" w:rsidP="00831748">
      <w:pPr>
        <w:pStyle w:val="ListeParagraf"/>
        <w:ind w:left="1440"/>
        <w:rPr>
          <w:sz w:val="24"/>
          <w:szCs w:val="24"/>
        </w:rPr>
      </w:pPr>
      <w:r w:rsidRPr="00B75106">
        <w:rPr>
          <w:sz w:val="24"/>
          <w:szCs w:val="24"/>
        </w:rPr>
        <w:t xml:space="preserve">. Öğretim üye ve elemanları yurt içi bilimsel etkinliklere </w:t>
      </w:r>
      <w:r w:rsidR="00257E11" w:rsidRPr="00B75106">
        <w:rPr>
          <w:sz w:val="24"/>
          <w:szCs w:val="24"/>
        </w:rPr>
        <w:t>üniversite bütçesinden ödenmek üzere</w:t>
      </w:r>
      <w:r w:rsidRPr="00B75106">
        <w:rPr>
          <w:sz w:val="24"/>
          <w:szCs w:val="24"/>
        </w:rPr>
        <w:t xml:space="preserve"> katılma taleplerini en çok 2 akademik yıl için tekrarlayabilirler. </w:t>
      </w:r>
      <w:r w:rsidR="00B17E61" w:rsidRPr="00B75106">
        <w:rPr>
          <w:sz w:val="24"/>
          <w:szCs w:val="24"/>
        </w:rPr>
        <w:t>Bu süre</w:t>
      </w:r>
      <w:r w:rsidRPr="00B75106">
        <w:rPr>
          <w:sz w:val="24"/>
          <w:szCs w:val="24"/>
        </w:rPr>
        <w:t xml:space="preserve"> içinde </w:t>
      </w:r>
      <w:r w:rsidR="00257E11" w:rsidRPr="00B75106">
        <w:rPr>
          <w:sz w:val="24"/>
          <w:szCs w:val="24"/>
        </w:rPr>
        <w:t>veya sonunda</w:t>
      </w:r>
      <w:r w:rsidR="00B17E61" w:rsidRPr="00B75106">
        <w:rPr>
          <w:sz w:val="24"/>
          <w:szCs w:val="24"/>
        </w:rPr>
        <w:t>,</w:t>
      </w:r>
      <w:r w:rsidR="00257E11" w:rsidRPr="00B75106">
        <w:rPr>
          <w:sz w:val="24"/>
          <w:szCs w:val="24"/>
        </w:rPr>
        <w:t xml:space="preserve"> </w:t>
      </w:r>
      <w:r w:rsidR="00B17E61" w:rsidRPr="00B75106">
        <w:rPr>
          <w:sz w:val="24"/>
          <w:szCs w:val="24"/>
        </w:rPr>
        <w:t xml:space="preserve">öğretim üye ve elemanlarının </w:t>
      </w:r>
      <w:r w:rsidRPr="00B75106">
        <w:rPr>
          <w:sz w:val="24"/>
          <w:szCs w:val="24"/>
        </w:rPr>
        <w:t>SCI, SSCI</w:t>
      </w:r>
      <w:r w:rsidR="00FD3F5C" w:rsidRPr="00B75106">
        <w:rPr>
          <w:sz w:val="24"/>
          <w:szCs w:val="24"/>
        </w:rPr>
        <w:t xml:space="preserve">, </w:t>
      </w:r>
      <w:r w:rsidR="00850AF7" w:rsidRPr="00B75106">
        <w:rPr>
          <w:sz w:val="24"/>
          <w:szCs w:val="24"/>
        </w:rPr>
        <w:t>AH</w:t>
      </w:r>
      <w:r w:rsidR="00FD3F5C" w:rsidRPr="00B75106">
        <w:rPr>
          <w:sz w:val="24"/>
          <w:szCs w:val="24"/>
        </w:rPr>
        <w:t>CI</w:t>
      </w:r>
      <w:r w:rsidRPr="00B75106">
        <w:rPr>
          <w:sz w:val="24"/>
          <w:szCs w:val="24"/>
        </w:rPr>
        <w:t xml:space="preserve"> kapsamında</w:t>
      </w:r>
      <w:r w:rsidR="00A67705" w:rsidRPr="00B75106">
        <w:rPr>
          <w:sz w:val="24"/>
          <w:szCs w:val="24"/>
        </w:rPr>
        <w:t xml:space="preserve"> WEB of SCIENCE da</w:t>
      </w:r>
      <w:r w:rsidR="00850AF7" w:rsidRPr="00B75106">
        <w:rPr>
          <w:sz w:val="24"/>
          <w:szCs w:val="24"/>
        </w:rPr>
        <w:t>, ULAKBİM ve SCOPUS</w:t>
      </w:r>
      <w:r w:rsidRPr="00B75106">
        <w:rPr>
          <w:sz w:val="24"/>
          <w:szCs w:val="24"/>
        </w:rPr>
        <w:t xml:space="preserve"> </w:t>
      </w:r>
      <w:r w:rsidR="00850AF7" w:rsidRPr="00B75106">
        <w:rPr>
          <w:sz w:val="24"/>
          <w:szCs w:val="24"/>
        </w:rPr>
        <w:t xml:space="preserve">kapsamında </w:t>
      </w:r>
      <w:r w:rsidRPr="00B75106">
        <w:rPr>
          <w:sz w:val="24"/>
          <w:szCs w:val="24"/>
        </w:rPr>
        <w:t xml:space="preserve">taranan </w:t>
      </w:r>
      <w:r w:rsidR="00257E11" w:rsidRPr="00B75106">
        <w:rPr>
          <w:sz w:val="24"/>
          <w:szCs w:val="24"/>
        </w:rPr>
        <w:t>dergilerde yayın yap</w:t>
      </w:r>
      <w:r w:rsidR="00B17E61" w:rsidRPr="00B75106">
        <w:rPr>
          <w:sz w:val="24"/>
          <w:szCs w:val="24"/>
        </w:rPr>
        <w:t>tıkla</w:t>
      </w:r>
      <w:r w:rsidR="00257E11" w:rsidRPr="00B75106">
        <w:rPr>
          <w:sz w:val="24"/>
          <w:szCs w:val="24"/>
        </w:rPr>
        <w:t>rı</w:t>
      </w:r>
      <w:r w:rsidR="00B17E61" w:rsidRPr="00B75106">
        <w:rPr>
          <w:sz w:val="24"/>
          <w:szCs w:val="24"/>
        </w:rPr>
        <w:t>nı</w:t>
      </w:r>
      <w:r w:rsidR="00257E11" w:rsidRPr="00B75106">
        <w:rPr>
          <w:sz w:val="24"/>
          <w:szCs w:val="24"/>
        </w:rPr>
        <w:t xml:space="preserve"> veya yayın başvuruları</w:t>
      </w:r>
      <w:r w:rsidR="00B17E61" w:rsidRPr="00B75106">
        <w:rPr>
          <w:sz w:val="24"/>
          <w:szCs w:val="24"/>
        </w:rPr>
        <w:t>nın</w:t>
      </w:r>
      <w:r w:rsidR="00257E11" w:rsidRPr="00B75106">
        <w:rPr>
          <w:sz w:val="24"/>
          <w:szCs w:val="24"/>
        </w:rPr>
        <w:t xml:space="preserve"> kabul edil</w:t>
      </w:r>
      <w:r w:rsidR="00B17E61" w:rsidRPr="00B75106">
        <w:rPr>
          <w:sz w:val="24"/>
          <w:szCs w:val="24"/>
        </w:rPr>
        <w:t xml:space="preserve">diklerini belgelemeleri halinde bu süreyi takip eden 2 yıl içinde bu tür etkinliklere katılma talepleri üniversite bütçesinden karşılanmaya devam edilir. </w:t>
      </w:r>
      <w:r w:rsidR="00850AF7" w:rsidRPr="00B75106">
        <w:rPr>
          <w:sz w:val="24"/>
          <w:szCs w:val="24"/>
        </w:rPr>
        <w:t>Benzer</w:t>
      </w:r>
      <w:r w:rsidR="00B17E61" w:rsidRPr="00B75106">
        <w:rPr>
          <w:sz w:val="24"/>
          <w:szCs w:val="24"/>
        </w:rPr>
        <w:t xml:space="preserve"> şekilde, öğretim üye ve elemanlarının TÜBİTAK ve benzeri AR-GE projeleri yapmaları veya proje başvuruları kabul edilmeleri</w:t>
      </w:r>
      <w:r w:rsidR="00257E11" w:rsidRPr="00B75106">
        <w:rPr>
          <w:sz w:val="24"/>
          <w:szCs w:val="24"/>
        </w:rPr>
        <w:t xml:space="preserve"> </w:t>
      </w:r>
      <w:r w:rsidR="0058480E" w:rsidRPr="00B75106">
        <w:rPr>
          <w:sz w:val="24"/>
          <w:szCs w:val="24"/>
        </w:rPr>
        <w:t xml:space="preserve">ve/veya ulusal/uluslararası bilimsel etkinlik düzenlemeleri </w:t>
      </w:r>
      <w:r w:rsidR="00257E11" w:rsidRPr="00B75106">
        <w:rPr>
          <w:sz w:val="24"/>
          <w:szCs w:val="24"/>
        </w:rPr>
        <w:t xml:space="preserve">halinde bu süreyi takip eden 2 yıl içinde bu tür etkinliklere katılma </w:t>
      </w:r>
      <w:r w:rsidR="00A67705" w:rsidRPr="00B75106">
        <w:rPr>
          <w:sz w:val="24"/>
          <w:szCs w:val="24"/>
        </w:rPr>
        <w:t>talepleri üniversite bütçesinden karşılanmaya devam edilir.</w:t>
      </w:r>
    </w:p>
    <w:p w:rsidR="00A67705" w:rsidRPr="00B75106" w:rsidRDefault="00A67705" w:rsidP="00831748">
      <w:pPr>
        <w:pStyle w:val="ListeParagraf"/>
        <w:ind w:left="1440"/>
        <w:rPr>
          <w:sz w:val="24"/>
          <w:szCs w:val="24"/>
        </w:rPr>
      </w:pPr>
    </w:p>
    <w:p w:rsidR="00A67705" w:rsidRPr="00B75106" w:rsidRDefault="00A67705" w:rsidP="00831748">
      <w:pPr>
        <w:pStyle w:val="ListeParagraf"/>
        <w:ind w:left="1440"/>
        <w:rPr>
          <w:sz w:val="24"/>
          <w:szCs w:val="24"/>
        </w:rPr>
      </w:pPr>
      <w:r w:rsidRPr="00B75106">
        <w:rPr>
          <w:sz w:val="24"/>
          <w:szCs w:val="24"/>
        </w:rPr>
        <w:t xml:space="preserve">. </w:t>
      </w:r>
      <w:r w:rsidR="00850AF7" w:rsidRPr="00B75106">
        <w:rPr>
          <w:sz w:val="24"/>
          <w:szCs w:val="24"/>
        </w:rPr>
        <w:t xml:space="preserve">Öğretim üye ve elemanlarının </w:t>
      </w:r>
      <w:r w:rsidRPr="00B75106">
        <w:rPr>
          <w:sz w:val="24"/>
          <w:szCs w:val="24"/>
        </w:rPr>
        <w:t xml:space="preserve">2 </w:t>
      </w:r>
      <w:r w:rsidR="00850AF7" w:rsidRPr="00B75106">
        <w:rPr>
          <w:sz w:val="24"/>
          <w:szCs w:val="24"/>
        </w:rPr>
        <w:t>A</w:t>
      </w:r>
      <w:r w:rsidRPr="00B75106">
        <w:rPr>
          <w:sz w:val="24"/>
          <w:szCs w:val="24"/>
        </w:rPr>
        <w:t>kademik yıl içinde SCI, SSCI</w:t>
      </w:r>
      <w:r w:rsidR="00931036" w:rsidRPr="00B75106">
        <w:rPr>
          <w:sz w:val="24"/>
          <w:szCs w:val="24"/>
        </w:rPr>
        <w:t>, AHCI</w:t>
      </w:r>
      <w:r w:rsidRPr="00B75106">
        <w:rPr>
          <w:sz w:val="24"/>
          <w:szCs w:val="24"/>
        </w:rPr>
        <w:t xml:space="preserve"> kapsamında WEB of SCIENCE da</w:t>
      </w:r>
      <w:r w:rsidR="00850AF7" w:rsidRPr="00B75106">
        <w:rPr>
          <w:sz w:val="24"/>
          <w:szCs w:val="24"/>
        </w:rPr>
        <w:t>,</w:t>
      </w:r>
      <w:r w:rsidRPr="00B75106">
        <w:rPr>
          <w:sz w:val="24"/>
          <w:szCs w:val="24"/>
        </w:rPr>
        <w:t xml:space="preserve"> </w:t>
      </w:r>
      <w:r w:rsidR="00850AF7" w:rsidRPr="00B75106">
        <w:rPr>
          <w:sz w:val="24"/>
          <w:szCs w:val="24"/>
        </w:rPr>
        <w:t xml:space="preserve">ULAKBİM ve SCOPUS kapsamında </w:t>
      </w:r>
      <w:r w:rsidRPr="00B75106">
        <w:rPr>
          <w:sz w:val="24"/>
          <w:szCs w:val="24"/>
        </w:rPr>
        <w:t xml:space="preserve">taranan dergilerde yayın yapamamaları </w:t>
      </w:r>
      <w:r w:rsidR="00B17E61" w:rsidRPr="00B75106">
        <w:rPr>
          <w:sz w:val="24"/>
          <w:szCs w:val="24"/>
        </w:rPr>
        <w:t>halinde bu süreyi takip eden süre sonrasında ki 2 yıl için bu tür etkinliklere dair harcamaları üniversite bütçesinden karşılanmaz</w:t>
      </w:r>
      <w:r w:rsidR="00850AF7" w:rsidRPr="00B75106">
        <w:rPr>
          <w:sz w:val="24"/>
          <w:szCs w:val="24"/>
        </w:rPr>
        <w:t>.</w:t>
      </w:r>
      <w:r w:rsidR="00B17E61" w:rsidRPr="00B75106">
        <w:rPr>
          <w:sz w:val="24"/>
          <w:szCs w:val="24"/>
        </w:rPr>
        <w:t xml:space="preserve"> </w:t>
      </w:r>
      <w:r w:rsidR="005909CB" w:rsidRPr="00B75106">
        <w:rPr>
          <w:sz w:val="24"/>
          <w:szCs w:val="24"/>
        </w:rPr>
        <w:t>Bu durumda ki öğretim üye ve elemanlarına</w:t>
      </w:r>
      <w:r w:rsidR="008A1E48" w:rsidRPr="00B75106">
        <w:rPr>
          <w:sz w:val="24"/>
          <w:szCs w:val="24"/>
        </w:rPr>
        <w:t xml:space="preserve">, fakültelerince uygun görülmesi halinde, </w:t>
      </w:r>
      <w:r w:rsidR="005909CB" w:rsidRPr="00B75106">
        <w:rPr>
          <w:sz w:val="24"/>
          <w:szCs w:val="24"/>
        </w:rPr>
        <w:t xml:space="preserve"> ücretsiz </w:t>
      </w:r>
      <w:r w:rsidR="00FD3F5C" w:rsidRPr="00B75106">
        <w:rPr>
          <w:sz w:val="24"/>
          <w:szCs w:val="24"/>
        </w:rPr>
        <w:t xml:space="preserve">idari </w:t>
      </w:r>
      <w:r w:rsidR="005909CB" w:rsidRPr="00B75106">
        <w:rPr>
          <w:sz w:val="24"/>
          <w:szCs w:val="24"/>
        </w:rPr>
        <w:t xml:space="preserve">izinli sayılmaları yönünde işlem yapılabilir. </w:t>
      </w:r>
    </w:p>
    <w:p w:rsidR="00FD3F5C" w:rsidRPr="00B75106" w:rsidRDefault="00FD3F5C" w:rsidP="00831748">
      <w:pPr>
        <w:pStyle w:val="ListeParagraf"/>
        <w:ind w:left="1440"/>
        <w:rPr>
          <w:sz w:val="24"/>
          <w:szCs w:val="24"/>
        </w:rPr>
      </w:pPr>
    </w:p>
    <w:p w:rsidR="005909CB" w:rsidRPr="00B75106" w:rsidRDefault="005909CB" w:rsidP="005909CB">
      <w:pPr>
        <w:pStyle w:val="ListeParagraf"/>
        <w:numPr>
          <w:ilvl w:val="0"/>
          <w:numId w:val="3"/>
        </w:numPr>
        <w:rPr>
          <w:b/>
          <w:sz w:val="24"/>
          <w:szCs w:val="24"/>
        </w:rPr>
      </w:pPr>
      <w:r w:rsidRPr="00B75106">
        <w:rPr>
          <w:b/>
          <w:sz w:val="24"/>
          <w:szCs w:val="24"/>
        </w:rPr>
        <w:t>İstanbul Ticaret Üniversitesi Öğrencilerinin Başvurularına Dair Esaslar</w:t>
      </w:r>
    </w:p>
    <w:p w:rsidR="0017631F" w:rsidRPr="00B75106" w:rsidRDefault="0017631F" w:rsidP="0017631F">
      <w:pPr>
        <w:pStyle w:val="ListeParagraf"/>
        <w:ind w:left="1440"/>
        <w:rPr>
          <w:b/>
          <w:sz w:val="24"/>
          <w:szCs w:val="24"/>
        </w:rPr>
      </w:pPr>
    </w:p>
    <w:p w:rsidR="007C537B" w:rsidRPr="00B75106" w:rsidRDefault="007C537B" w:rsidP="005909CB">
      <w:pPr>
        <w:pStyle w:val="ListeParagraf"/>
        <w:ind w:left="1440"/>
        <w:rPr>
          <w:sz w:val="24"/>
          <w:szCs w:val="24"/>
        </w:rPr>
      </w:pPr>
      <w:r w:rsidRPr="00B75106">
        <w:rPr>
          <w:sz w:val="24"/>
          <w:szCs w:val="24"/>
        </w:rPr>
        <w:t>. Üniversitemiz öğrencilerinin yurt içi bilimsel etkinliklere katıl</w:t>
      </w:r>
      <w:r w:rsidR="008A1E48" w:rsidRPr="00B75106">
        <w:rPr>
          <w:sz w:val="24"/>
          <w:szCs w:val="24"/>
        </w:rPr>
        <w:t xml:space="preserve">ma talepleri bölüm veya anabilim dalı başkanlığının uygun görmesi ve fakülte veya enstitü yönetim kurullarınca önerilmesi halinde sadece </w:t>
      </w:r>
      <w:proofErr w:type="gramStart"/>
      <w:r w:rsidR="008A1E48" w:rsidRPr="00B75106">
        <w:rPr>
          <w:sz w:val="24"/>
          <w:szCs w:val="24"/>
        </w:rPr>
        <w:t>sempozyum</w:t>
      </w:r>
      <w:proofErr w:type="gramEnd"/>
      <w:r w:rsidR="008A1E48" w:rsidRPr="00B75106">
        <w:rPr>
          <w:sz w:val="24"/>
          <w:szCs w:val="24"/>
        </w:rPr>
        <w:t>, konferans, kongre katılım ücreti ödemesi üniversite bütçesinden yapılabilir.</w:t>
      </w:r>
    </w:p>
    <w:p w:rsidR="00A67705" w:rsidRPr="00B75106" w:rsidRDefault="00A67705" w:rsidP="00831748">
      <w:pPr>
        <w:pStyle w:val="ListeParagraf"/>
        <w:ind w:left="1440"/>
        <w:rPr>
          <w:b/>
          <w:sz w:val="24"/>
          <w:szCs w:val="24"/>
        </w:rPr>
      </w:pPr>
    </w:p>
    <w:p w:rsidR="008A1E48" w:rsidRPr="00B75106" w:rsidRDefault="008A1E48" w:rsidP="008A1E48">
      <w:pPr>
        <w:pStyle w:val="ListeParagraf"/>
        <w:numPr>
          <w:ilvl w:val="0"/>
          <w:numId w:val="2"/>
        </w:numPr>
        <w:rPr>
          <w:b/>
          <w:sz w:val="24"/>
          <w:szCs w:val="24"/>
        </w:rPr>
      </w:pPr>
      <w:r w:rsidRPr="00B75106">
        <w:rPr>
          <w:b/>
          <w:sz w:val="24"/>
          <w:szCs w:val="24"/>
        </w:rPr>
        <w:t>YURT DIŞI BİLİMSEL ETKİNLİKLERE KATILIM ESASLARI</w:t>
      </w:r>
    </w:p>
    <w:p w:rsidR="008A1E48" w:rsidRPr="00B75106" w:rsidRDefault="008A1E48" w:rsidP="008A1E48">
      <w:pPr>
        <w:pStyle w:val="ListeParagraf"/>
        <w:ind w:left="1080"/>
        <w:rPr>
          <w:b/>
          <w:sz w:val="24"/>
          <w:szCs w:val="24"/>
        </w:rPr>
      </w:pPr>
    </w:p>
    <w:p w:rsidR="008A1E48" w:rsidRPr="00B75106" w:rsidRDefault="008A1E48" w:rsidP="008A1E48">
      <w:pPr>
        <w:pStyle w:val="ListeParagraf"/>
        <w:numPr>
          <w:ilvl w:val="0"/>
          <w:numId w:val="4"/>
        </w:numPr>
        <w:rPr>
          <w:b/>
          <w:sz w:val="24"/>
          <w:szCs w:val="24"/>
        </w:rPr>
      </w:pPr>
      <w:r w:rsidRPr="00B75106">
        <w:rPr>
          <w:b/>
          <w:sz w:val="24"/>
          <w:szCs w:val="24"/>
        </w:rPr>
        <w:t>Öğretim Üye ve Elemanlarının Başvurularına Dair Esaslar</w:t>
      </w:r>
    </w:p>
    <w:p w:rsidR="00277C2D" w:rsidRPr="00B75106" w:rsidRDefault="00277C2D" w:rsidP="00277C2D">
      <w:pPr>
        <w:pStyle w:val="ListeParagraf"/>
        <w:ind w:left="1440"/>
        <w:rPr>
          <w:b/>
          <w:sz w:val="24"/>
          <w:szCs w:val="24"/>
        </w:rPr>
      </w:pPr>
    </w:p>
    <w:p w:rsidR="008A1E48" w:rsidRPr="00B75106" w:rsidRDefault="008A1E48" w:rsidP="008A1E48">
      <w:pPr>
        <w:pStyle w:val="ListeParagraf"/>
        <w:ind w:left="1440"/>
        <w:rPr>
          <w:sz w:val="24"/>
          <w:szCs w:val="24"/>
        </w:rPr>
      </w:pPr>
      <w:r w:rsidRPr="00B75106">
        <w:rPr>
          <w:sz w:val="24"/>
          <w:szCs w:val="24"/>
        </w:rPr>
        <w:t>. Öğretim üye ve elemanları bir akademik yıl içinde yol, konaklama ve katılım ücretleri üniversite bütçesinden karşılanmak üzere 1</w:t>
      </w:r>
      <w:r w:rsidR="00277C2D" w:rsidRPr="00B75106">
        <w:rPr>
          <w:sz w:val="24"/>
          <w:szCs w:val="24"/>
        </w:rPr>
        <w:t xml:space="preserve"> kez yurt dışında düzenlenen</w:t>
      </w:r>
      <w:r w:rsidRPr="00B75106">
        <w:rPr>
          <w:sz w:val="24"/>
          <w:szCs w:val="24"/>
        </w:rPr>
        <w:t xml:space="preserve"> bilimsel etkinliklere katılabilirler</w:t>
      </w:r>
      <w:r w:rsidR="00850AF7" w:rsidRPr="00B75106">
        <w:rPr>
          <w:sz w:val="24"/>
          <w:szCs w:val="24"/>
        </w:rPr>
        <w:t xml:space="preserve">. </w:t>
      </w:r>
      <w:r w:rsidRPr="00B75106">
        <w:rPr>
          <w:sz w:val="24"/>
          <w:szCs w:val="24"/>
        </w:rPr>
        <w:t xml:space="preserve"> </w:t>
      </w:r>
      <w:r w:rsidR="00850AF7" w:rsidRPr="00B75106">
        <w:rPr>
          <w:sz w:val="24"/>
          <w:szCs w:val="24"/>
        </w:rPr>
        <w:t xml:space="preserve">Öğretim üye ve elemanlarının YAPKO başvurularında sunacakları bildirilerin tam metni ile başvurmaları gerekir. Bu tür etkinlikler katılan öğretim üye ve elemanlarından </w:t>
      </w:r>
      <w:r w:rsidRPr="00B75106">
        <w:rPr>
          <w:sz w:val="24"/>
          <w:szCs w:val="24"/>
        </w:rPr>
        <w:t xml:space="preserve">katıldıkları etkinlikler kapsamında sundukları bildirilerin </w:t>
      </w:r>
      <w:proofErr w:type="gramStart"/>
      <w:r w:rsidRPr="00B75106">
        <w:rPr>
          <w:sz w:val="24"/>
          <w:szCs w:val="24"/>
        </w:rPr>
        <w:t>sempozyum</w:t>
      </w:r>
      <w:proofErr w:type="gramEnd"/>
      <w:r w:rsidRPr="00B75106">
        <w:rPr>
          <w:sz w:val="24"/>
          <w:szCs w:val="24"/>
        </w:rPr>
        <w:t xml:space="preserve"> ve/veya konferans kitabında </w:t>
      </w:r>
      <w:r w:rsidR="007512F9" w:rsidRPr="00B75106">
        <w:rPr>
          <w:sz w:val="24"/>
          <w:szCs w:val="24"/>
        </w:rPr>
        <w:t xml:space="preserve">veya WEB of SCIENCE da, ULAKBİM ve SCOPUS kapsamında taranan dergilerde </w:t>
      </w:r>
      <w:r w:rsidRPr="00B75106">
        <w:rPr>
          <w:sz w:val="24"/>
          <w:szCs w:val="24"/>
        </w:rPr>
        <w:t>yayınlanması şartı aranır. Öğretim üye ve elemanları bildirilerinin yayınlandığına dair kitap</w:t>
      </w:r>
      <w:r w:rsidR="00FD3F5C" w:rsidRPr="00B75106">
        <w:rPr>
          <w:sz w:val="24"/>
          <w:szCs w:val="24"/>
        </w:rPr>
        <w:t>/kitap bölümü</w:t>
      </w:r>
      <w:r w:rsidRPr="00B75106">
        <w:rPr>
          <w:sz w:val="24"/>
          <w:szCs w:val="24"/>
        </w:rPr>
        <w:t xml:space="preserve"> örneğini fakültesi aracılığıyla YAPKO ‘ya iletmekle </w:t>
      </w:r>
      <w:r w:rsidRPr="00B75106">
        <w:rPr>
          <w:sz w:val="24"/>
          <w:szCs w:val="24"/>
        </w:rPr>
        <w:lastRenderedPageBreak/>
        <w:t>yükümlüdür.  Bu yükümlülüğü yerine getirmeyenlerin bir sonra ki başvuruları dikkate alınmaz.</w:t>
      </w:r>
    </w:p>
    <w:p w:rsidR="008A1E48" w:rsidRPr="00B75106" w:rsidRDefault="008A1E48" w:rsidP="00277C2D">
      <w:pPr>
        <w:pStyle w:val="ListeParagraf"/>
        <w:ind w:left="1440"/>
        <w:rPr>
          <w:sz w:val="24"/>
          <w:szCs w:val="24"/>
        </w:rPr>
      </w:pPr>
    </w:p>
    <w:p w:rsidR="008A1E48" w:rsidRPr="00B75106" w:rsidRDefault="008A1E48" w:rsidP="00277C2D">
      <w:pPr>
        <w:pStyle w:val="ListeParagraf"/>
        <w:ind w:left="1440"/>
        <w:rPr>
          <w:sz w:val="24"/>
          <w:szCs w:val="24"/>
        </w:rPr>
      </w:pPr>
      <w:r w:rsidRPr="00B75106">
        <w:rPr>
          <w:sz w:val="24"/>
          <w:szCs w:val="24"/>
        </w:rPr>
        <w:t>. Bir akademik yıl içinde bir öğretim üye veya ele</w:t>
      </w:r>
      <w:r w:rsidR="00277C2D" w:rsidRPr="00B75106">
        <w:rPr>
          <w:sz w:val="24"/>
          <w:szCs w:val="24"/>
        </w:rPr>
        <w:t xml:space="preserve">manına yapılacak ödeme </w:t>
      </w:r>
      <w:r w:rsidR="00BC71CC" w:rsidRPr="00B75106">
        <w:rPr>
          <w:sz w:val="24"/>
          <w:szCs w:val="24"/>
        </w:rPr>
        <w:t xml:space="preserve">yol ve harcırah tutarları dâhil </w:t>
      </w:r>
      <w:r w:rsidR="00277C2D" w:rsidRPr="00B75106">
        <w:rPr>
          <w:sz w:val="24"/>
          <w:szCs w:val="24"/>
        </w:rPr>
        <w:t xml:space="preserve">en çok </w:t>
      </w:r>
      <w:r w:rsidR="00850AF7" w:rsidRPr="00B75106">
        <w:rPr>
          <w:sz w:val="24"/>
          <w:szCs w:val="24"/>
        </w:rPr>
        <w:t>2.000 (iki</w:t>
      </w:r>
      <w:r w:rsidR="00277C2D" w:rsidRPr="00B75106">
        <w:rPr>
          <w:sz w:val="24"/>
          <w:szCs w:val="24"/>
        </w:rPr>
        <w:t xml:space="preserve"> </w:t>
      </w:r>
      <w:r w:rsidRPr="00B75106">
        <w:rPr>
          <w:sz w:val="24"/>
          <w:szCs w:val="24"/>
        </w:rPr>
        <w:t>bin</w:t>
      </w:r>
      <w:r w:rsidR="00850AF7" w:rsidRPr="00B75106">
        <w:rPr>
          <w:sz w:val="24"/>
          <w:szCs w:val="24"/>
        </w:rPr>
        <w:t>) $</w:t>
      </w:r>
      <w:r w:rsidRPr="00B75106">
        <w:rPr>
          <w:sz w:val="24"/>
          <w:szCs w:val="24"/>
        </w:rPr>
        <w:t xml:space="preserve"> tutarında</w:t>
      </w:r>
      <w:r w:rsidR="00850AF7" w:rsidRPr="00B75106">
        <w:rPr>
          <w:sz w:val="24"/>
          <w:szCs w:val="24"/>
        </w:rPr>
        <w:t>dır</w:t>
      </w:r>
      <w:r w:rsidRPr="00B75106">
        <w:rPr>
          <w:sz w:val="24"/>
          <w:szCs w:val="24"/>
        </w:rPr>
        <w:t>.</w:t>
      </w:r>
    </w:p>
    <w:p w:rsidR="008A1E48" w:rsidRPr="00B75106" w:rsidRDefault="008A1E48" w:rsidP="00277C2D">
      <w:pPr>
        <w:pStyle w:val="ListeParagraf"/>
        <w:ind w:left="1440"/>
        <w:rPr>
          <w:sz w:val="24"/>
          <w:szCs w:val="24"/>
        </w:rPr>
      </w:pPr>
    </w:p>
    <w:p w:rsidR="008A1E48" w:rsidRPr="00B75106" w:rsidRDefault="008A1E48" w:rsidP="00277C2D">
      <w:pPr>
        <w:pStyle w:val="ListeParagraf"/>
        <w:ind w:left="1440"/>
        <w:rPr>
          <w:sz w:val="24"/>
          <w:szCs w:val="24"/>
        </w:rPr>
      </w:pPr>
      <w:r w:rsidRPr="00B75106">
        <w:rPr>
          <w:sz w:val="24"/>
          <w:szCs w:val="24"/>
        </w:rPr>
        <w:t>. Öğ</w:t>
      </w:r>
      <w:r w:rsidR="00277C2D" w:rsidRPr="00B75106">
        <w:rPr>
          <w:sz w:val="24"/>
          <w:szCs w:val="24"/>
        </w:rPr>
        <w:t>retim üye ve elemanları yurt dışı</w:t>
      </w:r>
      <w:r w:rsidRPr="00B75106">
        <w:rPr>
          <w:sz w:val="24"/>
          <w:szCs w:val="24"/>
        </w:rPr>
        <w:t xml:space="preserve"> bilimsel etkinliklere üniversite bütçesinden ödenmek üzere katılma taleplerini en çok 2 akademik yıl için tekrarlayabilirler</w:t>
      </w:r>
      <w:r w:rsidR="00277C2D" w:rsidRPr="00B75106">
        <w:rPr>
          <w:sz w:val="24"/>
          <w:szCs w:val="24"/>
        </w:rPr>
        <w:t xml:space="preserve">. </w:t>
      </w:r>
      <w:r w:rsidR="00850AF7" w:rsidRPr="00B75106">
        <w:rPr>
          <w:sz w:val="24"/>
          <w:szCs w:val="24"/>
        </w:rPr>
        <w:t>İki</w:t>
      </w:r>
      <w:r w:rsidR="00277C2D" w:rsidRPr="00B75106">
        <w:rPr>
          <w:sz w:val="24"/>
          <w:szCs w:val="24"/>
        </w:rPr>
        <w:t xml:space="preserve"> a</w:t>
      </w:r>
      <w:r w:rsidRPr="00B75106">
        <w:rPr>
          <w:sz w:val="24"/>
          <w:szCs w:val="24"/>
        </w:rPr>
        <w:t>kademik yıl içinde veya sonunda SCI, SSCI</w:t>
      </w:r>
      <w:r w:rsidR="00931036" w:rsidRPr="00B75106">
        <w:rPr>
          <w:sz w:val="24"/>
          <w:szCs w:val="24"/>
        </w:rPr>
        <w:t>, AH</w:t>
      </w:r>
      <w:r w:rsidR="00FD3F5C" w:rsidRPr="00B75106">
        <w:rPr>
          <w:sz w:val="24"/>
          <w:szCs w:val="24"/>
        </w:rPr>
        <w:t>CI</w:t>
      </w:r>
      <w:r w:rsidR="00850AF7" w:rsidRPr="00B75106">
        <w:rPr>
          <w:sz w:val="24"/>
          <w:szCs w:val="24"/>
        </w:rPr>
        <w:t xml:space="preserve"> kapsamında WEB of SCIENCE da, ULAKBİM ve SCOPUS kapsamında </w:t>
      </w:r>
      <w:r w:rsidRPr="00B75106">
        <w:rPr>
          <w:sz w:val="24"/>
          <w:szCs w:val="24"/>
        </w:rPr>
        <w:t>taranan dergilerde yayın yapmaları veya yayın başvuruları da kabul edilmeleri</w:t>
      </w:r>
      <w:r w:rsidR="00B17E61" w:rsidRPr="00B75106">
        <w:rPr>
          <w:sz w:val="24"/>
          <w:szCs w:val="24"/>
        </w:rPr>
        <w:t xml:space="preserve"> halinde bu süreyi takip eden 2 yıl içinde bu tür etkinliklere katılma talepleri üniversite bütçesinden karşılanmaya devam edilir. </w:t>
      </w:r>
      <w:r w:rsidR="00850AF7" w:rsidRPr="00B75106">
        <w:rPr>
          <w:sz w:val="24"/>
          <w:szCs w:val="24"/>
        </w:rPr>
        <w:t>Benzer şekilde</w:t>
      </w:r>
      <w:r w:rsidR="00B17E61" w:rsidRPr="00B75106">
        <w:rPr>
          <w:sz w:val="24"/>
          <w:szCs w:val="24"/>
        </w:rPr>
        <w:t>, öğretim üye ve elemanlarının TÜBİTAK ve benzeri AR-GE projesi yapma ve proje başvuruları kabul edilmeleri</w:t>
      </w:r>
      <w:r w:rsidRPr="00B75106">
        <w:rPr>
          <w:sz w:val="24"/>
          <w:szCs w:val="24"/>
        </w:rPr>
        <w:t xml:space="preserve"> </w:t>
      </w:r>
      <w:r w:rsidR="0058480E" w:rsidRPr="00B75106">
        <w:rPr>
          <w:sz w:val="24"/>
          <w:szCs w:val="24"/>
        </w:rPr>
        <w:t xml:space="preserve">kabul edilmeleri </w:t>
      </w:r>
      <w:r w:rsidRPr="00B75106">
        <w:rPr>
          <w:sz w:val="24"/>
          <w:szCs w:val="24"/>
        </w:rPr>
        <w:t>halinde bu süreyi takip eden 2 yıl içinde bu tür etkinliklere katılma talepleri üniversite bütçesinden karşılanmaya devam edilir.</w:t>
      </w:r>
    </w:p>
    <w:p w:rsidR="008A1E48" w:rsidRPr="00B75106" w:rsidRDefault="008A1E48" w:rsidP="00277C2D">
      <w:pPr>
        <w:pStyle w:val="ListeParagraf"/>
        <w:ind w:left="1440"/>
        <w:rPr>
          <w:sz w:val="24"/>
          <w:szCs w:val="24"/>
        </w:rPr>
      </w:pPr>
    </w:p>
    <w:p w:rsidR="008A1E48" w:rsidRPr="00B75106" w:rsidRDefault="008A1E48" w:rsidP="00277C2D">
      <w:pPr>
        <w:pStyle w:val="ListeParagraf"/>
        <w:ind w:left="1440"/>
        <w:rPr>
          <w:sz w:val="24"/>
          <w:szCs w:val="24"/>
        </w:rPr>
      </w:pPr>
      <w:r w:rsidRPr="00B75106">
        <w:rPr>
          <w:sz w:val="24"/>
          <w:szCs w:val="24"/>
        </w:rPr>
        <w:t xml:space="preserve">. Yurt </w:t>
      </w:r>
      <w:r w:rsidR="00343FE8" w:rsidRPr="00B75106">
        <w:rPr>
          <w:sz w:val="24"/>
          <w:szCs w:val="24"/>
        </w:rPr>
        <w:t>dışı</w:t>
      </w:r>
      <w:r w:rsidRPr="00B75106">
        <w:rPr>
          <w:sz w:val="24"/>
          <w:szCs w:val="24"/>
        </w:rPr>
        <w:t xml:space="preserve"> bilimsel etkinliklere katılan öğretim üye ve elemanlarının 2 akademik yıl</w:t>
      </w:r>
      <w:r w:rsidR="00277C2D" w:rsidRPr="00B75106">
        <w:rPr>
          <w:sz w:val="24"/>
          <w:szCs w:val="24"/>
        </w:rPr>
        <w:t xml:space="preserve"> </w:t>
      </w:r>
      <w:r w:rsidRPr="00B75106">
        <w:rPr>
          <w:sz w:val="24"/>
          <w:szCs w:val="24"/>
        </w:rPr>
        <w:t>içinde SCI, SSCI</w:t>
      </w:r>
      <w:r w:rsidR="00931036" w:rsidRPr="00B75106">
        <w:rPr>
          <w:sz w:val="24"/>
          <w:szCs w:val="24"/>
        </w:rPr>
        <w:t>, AH</w:t>
      </w:r>
      <w:r w:rsidR="00FD3F5C" w:rsidRPr="00B75106">
        <w:rPr>
          <w:sz w:val="24"/>
          <w:szCs w:val="24"/>
        </w:rPr>
        <w:t>CI</w:t>
      </w:r>
      <w:r w:rsidRPr="00B75106">
        <w:rPr>
          <w:sz w:val="24"/>
          <w:szCs w:val="24"/>
        </w:rPr>
        <w:t xml:space="preserve"> kapsamında WEB of SCIENCE da</w:t>
      </w:r>
      <w:r w:rsidR="00850AF7" w:rsidRPr="00B75106">
        <w:rPr>
          <w:sz w:val="24"/>
          <w:szCs w:val="24"/>
        </w:rPr>
        <w:t>, ULAKBİM ve SCOPUS kapsamında</w:t>
      </w:r>
      <w:r w:rsidRPr="00B75106">
        <w:rPr>
          <w:sz w:val="24"/>
          <w:szCs w:val="24"/>
        </w:rPr>
        <w:t xml:space="preserve"> taranan dergilerde yayın yapamamaları </w:t>
      </w:r>
      <w:r w:rsidR="00B17E61" w:rsidRPr="00B75106">
        <w:rPr>
          <w:sz w:val="24"/>
          <w:szCs w:val="24"/>
        </w:rPr>
        <w:t xml:space="preserve">halinde </w:t>
      </w:r>
      <w:r w:rsidR="00850AF7" w:rsidRPr="00B75106">
        <w:rPr>
          <w:sz w:val="24"/>
          <w:szCs w:val="24"/>
        </w:rPr>
        <w:t>takip eden 2</w:t>
      </w:r>
      <w:r w:rsidR="00B17E61" w:rsidRPr="00B75106">
        <w:rPr>
          <w:sz w:val="24"/>
          <w:szCs w:val="24"/>
        </w:rPr>
        <w:t xml:space="preserve"> yıl içinde bu tür etkinliklere dair harcamaları üniversite bütçesinden karşılanmaz ve katılma başvuruları değerlendirme dışı bırakılır. </w:t>
      </w:r>
      <w:r w:rsidRPr="00B75106">
        <w:rPr>
          <w:sz w:val="24"/>
          <w:szCs w:val="24"/>
        </w:rPr>
        <w:t xml:space="preserve">Bu durumda ki öğretim üye ve elemanlarına, fakültelerince uygun görülmesi halinde,  ücretsiz </w:t>
      </w:r>
      <w:r w:rsidR="00FD3F5C" w:rsidRPr="00B75106">
        <w:rPr>
          <w:sz w:val="24"/>
          <w:szCs w:val="24"/>
        </w:rPr>
        <w:t xml:space="preserve">idari </w:t>
      </w:r>
      <w:r w:rsidRPr="00B75106">
        <w:rPr>
          <w:sz w:val="24"/>
          <w:szCs w:val="24"/>
        </w:rPr>
        <w:t xml:space="preserve">izinli sayılmaları yönünde işlem yapılabilir. </w:t>
      </w:r>
    </w:p>
    <w:p w:rsidR="00FD3F5C" w:rsidRPr="00B75106" w:rsidRDefault="00FD3F5C" w:rsidP="00277C2D">
      <w:pPr>
        <w:pStyle w:val="ListeParagraf"/>
        <w:ind w:left="1440"/>
        <w:rPr>
          <w:sz w:val="24"/>
          <w:szCs w:val="24"/>
        </w:rPr>
      </w:pPr>
    </w:p>
    <w:p w:rsidR="008A1E48" w:rsidRPr="00B75106" w:rsidRDefault="008A1E48" w:rsidP="008A1E48">
      <w:pPr>
        <w:pStyle w:val="ListeParagraf"/>
        <w:numPr>
          <w:ilvl w:val="0"/>
          <w:numId w:val="4"/>
        </w:numPr>
        <w:rPr>
          <w:b/>
          <w:sz w:val="24"/>
          <w:szCs w:val="24"/>
        </w:rPr>
      </w:pPr>
      <w:r w:rsidRPr="00B75106">
        <w:rPr>
          <w:b/>
          <w:sz w:val="24"/>
          <w:szCs w:val="24"/>
        </w:rPr>
        <w:t>İstanbul Ticaret Üniversitesi Öğrencilerinin Başvurularına Dair Esaslar</w:t>
      </w:r>
    </w:p>
    <w:p w:rsidR="008A1E48" w:rsidRPr="00B75106" w:rsidRDefault="008A1E48" w:rsidP="00277C2D">
      <w:pPr>
        <w:pStyle w:val="ListeParagraf"/>
        <w:ind w:left="1440"/>
        <w:rPr>
          <w:sz w:val="24"/>
          <w:szCs w:val="24"/>
        </w:rPr>
      </w:pPr>
    </w:p>
    <w:p w:rsidR="008A1E48" w:rsidRPr="00B75106" w:rsidRDefault="008A1E48" w:rsidP="00277C2D">
      <w:pPr>
        <w:pStyle w:val="ListeParagraf"/>
        <w:ind w:left="1440"/>
        <w:rPr>
          <w:sz w:val="24"/>
          <w:szCs w:val="24"/>
        </w:rPr>
      </w:pPr>
      <w:r w:rsidRPr="00B75106">
        <w:rPr>
          <w:sz w:val="24"/>
          <w:szCs w:val="24"/>
        </w:rPr>
        <w:t xml:space="preserve">. Üniversitemiz öğrencilerinin yurt </w:t>
      </w:r>
      <w:r w:rsidR="00277C2D" w:rsidRPr="00B75106">
        <w:rPr>
          <w:sz w:val="24"/>
          <w:szCs w:val="24"/>
        </w:rPr>
        <w:t>dışı</w:t>
      </w:r>
      <w:r w:rsidRPr="00B75106">
        <w:rPr>
          <w:sz w:val="24"/>
          <w:szCs w:val="24"/>
        </w:rPr>
        <w:t xml:space="preserve"> bilimsel etkinliklere katılma talepleri bölüm veya anabilim dalı başkanlığının uygun görmesi ve enstitü müdürlükleri yönetim kurullarınca önerilmesi halinde sadece </w:t>
      </w:r>
      <w:proofErr w:type="gramStart"/>
      <w:r w:rsidRPr="00B75106">
        <w:rPr>
          <w:sz w:val="24"/>
          <w:szCs w:val="24"/>
        </w:rPr>
        <w:t>sempozyum</w:t>
      </w:r>
      <w:proofErr w:type="gramEnd"/>
      <w:r w:rsidRPr="00B75106">
        <w:rPr>
          <w:sz w:val="24"/>
          <w:szCs w:val="24"/>
        </w:rPr>
        <w:t>, konferans, kongre katılım ücreti ödemesi üniversite bütçesinden yapılabilir</w:t>
      </w:r>
      <w:r w:rsidR="00277C2D" w:rsidRPr="00B75106">
        <w:rPr>
          <w:sz w:val="24"/>
          <w:szCs w:val="24"/>
        </w:rPr>
        <w:t>.</w:t>
      </w:r>
    </w:p>
    <w:p w:rsidR="00277C2D" w:rsidRPr="00B75106" w:rsidRDefault="00277C2D" w:rsidP="00277C2D">
      <w:pPr>
        <w:rPr>
          <w:sz w:val="24"/>
          <w:szCs w:val="24"/>
        </w:rPr>
      </w:pPr>
    </w:p>
    <w:p w:rsidR="00D822E5" w:rsidRPr="00B75106" w:rsidRDefault="007E610A" w:rsidP="007E610A">
      <w:pPr>
        <w:ind w:left="360"/>
        <w:rPr>
          <w:sz w:val="24"/>
          <w:szCs w:val="24"/>
        </w:rPr>
      </w:pPr>
      <w:r w:rsidRPr="00B75106">
        <w:rPr>
          <w:b/>
          <w:sz w:val="24"/>
          <w:szCs w:val="24"/>
        </w:rPr>
        <w:t xml:space="preserve">G ) </w:t>
      </w:r>
      <w:r w:rsidR="00D822E5" w:rsidRPr="00B75106">
        <w:rPr>
          <w:b/>
          <w:sz w:val="24"/>
          <w:szCs w:val="24"/>
        </w:rPr>
        <w:t xml:space="preserve">ÖĞRETİM ÜYE VE ELEMANLARININ </w:t>
      </w:r>
      <w:r w:rsidR="00277C2D" w:rsidRPr="00B75106">
        <w:rPr>
          <w:b/>
          <w:sz w:val="24"/>
          <w:szCs w:val="24"/>
        </w:rPr>
        <w:t xml:space="preserve">YURT </w:t>
      </w:r>
      <w:r w:rsidR="000131F7" w:rsidRPr="00B75106">
        <w:rPr>
          <w:b/>
          <w:sz w:val="24"/>
          <w:szCs w:val="24"/>
        </w:rPr>
        <w:t xml:space="preserve">DIŞI </w:t>
      </w:r>
      <w:r w:rsidR="00D822E5" w:rsidRPr="00B75106">
        <w:rPr>
          <w:b/>
          <w:sz w:val="24"/>
          <w:szCs w:val="24"/>
        </w:rPr>
        <w:t>VEYA İÇİ</w:t>
      </w:r>
      <w:r w:rsidR="00277C2D" w:rsidRPr="00B75106">
        <w:rPr>
          <w:b/>
          <w:sz w:val="24"/>
          <w:szCs w:val="24"/>
        </w:rPr>
        <w:t xml:space="preserve"> </w:t>
      </w:r>
      <w:r w:rsidR="00D822E5" w:rsidRPr="00B75106">
        <w:rPr>
          <w:b/>
          <w:sz w:val="24"/>
          <w:szCs w:val="24"/>
        </w:rPr>
        <w:t xml:space="preserve">UZUN SÜRELİ </w:t>
      </w:r>
      <w:r w:rsidR="00277C2D" w:rsidRPr="00B75106">
        <w:rPr>
          <w:b/>
          <w:sz w:val="24"/>
          <w:szCs w:val="24"/>
        </w:rPr>
        <w:t>BİLİMSEL ETKİNLİK</w:t>
      </w:r>
      <w:r w:rsidR="00D822E5" w:rsidRPr="00B75106">
        <w:rPr>
          <w:b/>
          <w:sz w:val="24"/>
          <w:szCs w:val="24"/>
        </w:rPr>
        <w:t xml:space="preserve"> VE ARAŞTIRMA PROJELERİNE ÜCRETLİ İZİNLİ KATILMA ESASLARI</w:t>
      </w:r>
    </w:p>
    <w:p w:rsidR="00712FDA" w:rsidRPr="00B75106" w:rsidRDefault="00712FDA" w:rsidP="00712FDA">
      <w:pPr>
        <w:ind w:left="1416"/>
        <w:rPr>
          <w:sz w:val="24"/>
          <w:szCs w:val="24"/>
        </w:rPr>
      </w:pPr>
      <w:r w:rsidRPr="00B75106">
        <w:rPr>
          <w:sz w:val="24"/>
          <w:szCs w:val="24"/>
        </w:rPr>
        <w:t>. İki aydan fazla yıllık izni birikmiş olanlar uzun süreli bilimsel etkinlik ve araştırma projelerine ücretli izinli katılma uygulamalarından yıllık izinlerini kullanmak kaydıyla yararlanabilirler.</w:t>
      </w:r>
    </w:p>
    <w:p w:rsidR="00B62C0E" w:rsidRPr="00B75106" w:rsidRDefault="00B62C0E" w:rsidP="00B17E61">
      <w:pPr>
        <w:pStyle w:val="ListeParagraf"/>
        <w:ind w:left="1416"/>
        <w:rPr>
          <w:sz w:val="24"/>
          <w:szCs w:val="24"/>
        </w:rPr>
      </w:pPr>
      <w:r w:rsidRPr="00B75106">
        <w:rPr>
          <w:sz w:val="24"/>
          <w:szCs w:val="24"/>
        </w:rPr>
        <w:t xml:space="preserve">. Öğretim üye ve elemanlarının yurt dışı veya yurt içinde ücretli izin talebinde bulunmaları halinde, öncelikle, öğretim üye ve elemanlarının yerine getirmekle yükümlü oldukları akademik ve/veya idari görev ve sorumlulukların aksamadan devam edebileceğine dair bölüm başkanlığı ve fakülte dekanlığı uygun görüşü aranır.  </w:t>
      </w:r>
    </w:p>
    <w:p w:rsidR="00B62C0E" w:rsidRPr="00B75106" w:rsidRDefault="00B62C0E" w:rsidP="00D822E5">
      <w:pPr>
        <w:pStyle w:val="ListeParagraf"/>
        <w:rPr>
          <w:sz w:val="24"/>
          <w:szCs w:val="24"/>
        </w:rPr>
      </w:pPr>
    </w:p>
    <w:p w:rsidR="000131F7" w:rsidRPr="00B75106" w:rsidRDefault="00277C2D" w:rsidP="00B17E61">
      <w:pPr>
        <w:pStyle w:val="ListeParagraf"/>
        <w:ind w:left="1416"/>
        <w:rPr>
          <w:sz w:val="24"/>
          <w:szCs w:val="24"/>
        </w:rPr>
      </w:pPr>
      <w:r w:rsidRPr="00B75106">
        <w:rPr>
          <w:sz w:val="24"/>
          <w:szCs w:val="24"/>
        </w:rPr>
        <w:t>. Öğretim üye ve elemanları</w:t>
      </w:r>
      <w:r w:rsidR="00D822E5" w:rsidRPr="00B75106">
        <w:rPr>
          <w:sz w:val="24"/>
          <w:szCs w:val="24"/>
        </w:rPr>
        <w:t xml:space="preserve">nın yurt dışı </w:t>
      </w:r>
      <w:r w:rsidR="00850AF7" w:rsidRPr="00B75106">
        <w:rPr>
          <w:sz w:val="24"/>
          <w:szCs w:val="24"/>
        </w:rPr>
        <w:t>ve/</w:t>
      </w:r>
      <w:r w:rsidR="00D822E5" w:rsidRPr="00B75106">
        <w:rPr>
          <w:sz w:val="24"/>
          <w:szCs w:val="24"/>
        </w:rPr>
        <w:t xml:space="preserve">veya yurt içinde </w:t>
      </w:r>
      <w:r w:rsidR="0058480E" w:rsidRPr="00B75106">
        <w:rPr>
          <w:sz w:val="24"/>
          <w:szCs w:val="24"/>
        </w:rPr>
        <w:t xml:space="preserve">bilimsel etkinlik ve araştırma projelerine </w:t>
      </w:r>
      <w:r w:rsidR="000131F7" w:rsidRPr="00B75106">
        <w:rPr>
          <w:sz w:val="24"/>
          <w:szCs w:val="24"/>
        </w:rPr>
        <w:t xml:space="preserve">ücretli izinli katılabilmeleri için üniversitemizde en az </w:t>
      </w:r>
      <w:r w:rsidR="00BC71CC" w:rsidRPr="00B75106">
        <w:rPr>
          <w:sz w:val="24"/>
          <w:szCs w:val="24"/>
        </w:rPr>
        <w:t>2</w:t>
      </w:r>
      <w:r w:rsidR="000131F7" w:rsidRPr="00B75106">
        <w:rPr>
          <w:sz w:val="24"/>
          <w:szCs w:val="24"/>
        </w:rPr>
        <w:t xml:space="preserve"> yıl </w:t>
      </w:r>
      <w:r w:rsidR="00B62C0E" w:rsidRPr="00B75106">
        <w:rPr>
          <w:sz w:val="24"/>
          <w:szCs w:val="24"/>
        </w:rPr>
        <w:t xml:space="preserve">çalışmış </w:t>
      </w:r>
      <w:r w:rsidR="00850AF7" w:rsidRPr="00B75106">
        <w:rPr>
          <w:sz w:val="24"/>
          <w:szCs w:val="24"/>
        </w:rPr>
        <w:t>olma şartı aranır. Bu durumda olan öğretim üye elemanlarından, ayrıca,</w:t>
      </w:r>
      <w:r w:rsidR="00B62C0E" w:rsidRPr="00B75106">
        <w:rPr>
          <w:sz w:val="24"/>
          <w:szCs w:val="24"/>
        </w:rPr>
        <w:t xml:space="preserve"> son </w:t>
      </w:r>
      <w:r w:rsidR="00BC71CC" w:rsidRPr="00B75106">
        <w:rPr>
          <w:sz w:val="24"/>
          <w:szCs w:val="24"/>
        </w:rPr>
        <w:t>2</w:t>
      </w:r>
      <w:r w:rsidR="00B62C0E" w:rsidRPr="00B75106">
        <w:rPr>
          <w:sz w:val="24"/>
          <w:szCs w:val="24"/>
        </w:rPr>
        <w:t xml:space="preserve"> yılda en az </w:t>
      </w:r>
      <w:r w:rsidR="0058480E" w:rsidRPr="00B75106">
        <w:rPr>
          <w:sz w:val="24"/>
          <w:szCs w:val="24"/>
        </w:rPr>
        <w:t>bir</w:t>
      </w:r>
      <w:r w:rsidR="00B62C0E" w:rsidRPr="00B75106">
        <w:rPr>
          <w:sz w:val="24"/>
          <w:szCs w:val="24"/>
        </w:rPr>
        <w:t xml:space="preserve"> </w:t>
      </w:r>
      <w:r w:rsidR="00BC71CC" w:rsidRPr="00B75106">
        <w:rPr>
          <w:sz w:val="24"/>
          <w:szCs w:val="24"/>
        </w:rPr>
        <w:t>adet</w:t>
      </w:r>
      <w:r w:rsidR="00850AF7" w:rsidRPr="00B75106">
        <w:rPr>
          <w:sz w:val="24"/>
          <w:szCs w:val="24"/>
        </w:rPr>
        <w:t xml:space="preserve"> olmak üzere Doçentlik başvurularında esas alınan </w:t>
      </w:r>
      <w:proofErr w:type="gramStart"/>
      <w:r w:rsidR="00850AF7" w:rsidRPr="00B75106">
        <w:rPr>
          <w:sz w:val="24"/>
          <w:szCs w:val="24"/>
        </w:rPr>
        <w:t>kriterler</w:t>
      </w:r>
      <w:proofErr w:type="gramEnd"/>
      <w:r w:rsidR="00850AF7" w:rsidRPr="00B75106">
        <w:rPr>
          <w:sz w:val="24"/>
          <w:szCs w:val="24"/>
        </w:rPr>
        <w:t xml:space="preserve"> kapsamında</w:t>
      </w:r>
      <w:r w:rsidR="00B62C0E" w:rsidRPr="00B75106">
        <w:rPr>
          <w:sz w:val="24"/>
          <w:szCs w:val="24"/>
        </w:rPr>
        <w:t xml:space="preserve"> yayın yapmış olma</w:t>
      </w:r>
      <w:r w:rsidR="0058480E" w:rsidRPr="00B75106">
        <w:rPr>
          <w:sz w:val="24"/>
          <w:szCs w:val="24"/>
        </w:rPr>
        <w:t>lar</w:t>
      </w:r>
      <w:r w:rsidR="00B62C0E" w:rsidRPr="00B75106">
        <w:rPr>
          <w:sz w:val="24"/>
          <w:szCs w:val="24"/>
        </w:rPr>
        <w:t>ı</w:t>
      </w:r>
      <w:r w:rsidR="00850AF7" w:rsidRPr="00B75106">
        <w:rPr>
          <w:sz w:val="24"/>
          <w:szCs w:val="24"/>
        </w:rPr>
        <w:t xml:space="preserve"> ya da</w:t>
      </w:r>
      <w:r w:rsidR="0058480E" w:rsidRPr="00B75106">
        <w:rPr>
          <w:sz w:val="24"/>
          <w:szCs w:val="24"/>
        </w:rPr>
        <w:t xml:space="preserve"> </w:t>
      </w:r>
      <w:r w:rsidR="00B17E61" w:rsidRPr="00B75106">
        <w:rPr>
          <w:sz w:val="24"/>
          <w:szCs w:val="24"/>
        </w:rPr>
        <w:t>TÜBİTAK ve benzeri AR-GE projesi yapmış olmaları</w:t>
      </w:r>
      <w:r w:rsidR="0058480E" w:rsidRPr="00B75106">
        <w:rPr>
          <w:sz w:val="24"/>
          <w:szCs w:val="24"/>
        </w:rPr>
        <w:t xml:space="preserve"> </w:t>
      </w:r>
      <w:r w:rsidR="00B62C0E" w:rsidRPr="00B75106">
        <w:rPr>
          <w:sz w:val="24"/>
          <w:szCs w:val="24"/>
        </w:rPr>
        <w:t>şartı aranır</w:t>
      </w:r>
      <w:r w:rsidR="000131F7" w:rsidRPr="00B75106">
        <w:rPr>
          <w:sz w:val="24"/>
          <w:szCs w:val="24"/>
        </w:rPr>
        <w:t>.</w:t>
      </w:r>
    </w:p>
    <w:p w:rsidR="00BB1A92" w:rsidRPr="00B75106" w:rsidRDefault="00BB1A92" w:rsidP="00D822E5">
      <w:pPr>
        <w:pStyle w:val="ListeParagraf"/>
        <w:rPr>
          <w:sz w:val="24"/>
          <w:szCs w:val="24"/>
        </w:rPr>
      </w:pPr>
    </w:p>
    <w:p w:rsidR="00BB1A92" w:rsidRPr="00B75106" w:rsidRDefault="00BB1A92" w:rsidP="00B17E61">
      <w:pPr>
        <w:pStyle w:val="ListeParagraf"/>
        <w:ind w:left="1416"/>
        <w:rPr>
          <w:sz w:val="24"/>
          <w:szCs w:val="24"/>
        </w:rPr>
      </w:pPr>
      <w:r w:rsidRPr="00B75106">
        <w:rPr>
          <w:sz w:val="24"/>
          <w:szCs w:val="24"/>
        </w:rPr>
        <w:t xml:space="preserve">. Öğretim üye ve elemanları yurt dışı veya yurt içinde ücretli izin talebinde bulunmaları halinde çalıştıkları her yıla karşılık 1 ay olacak şekilde en çok 6 ay ücretli izin talebinde bulunabilir. </w:t>
      </w:r>
    </w:p>
    <w:p w:rsidR="000131F7" w:rsidRPr="00B75106" w:rsidRDefault="000131F7" w:rsidP="00D822E5">
      <w:pPr>
        <w:pStyle w:val="ListeParagraf"/>
        <w:rPr>
          <w:sz w:val="24"/>
          <w:szCs w:val="24"/>
        </w:rPr>
      </w:pPr>
    </w:p>
    <w:p w:rsidR="00086161" w:rsidRPr="00B75106" w:rsidRDefault="000131F7" w:rsidP="00B17E61">
      <w:pPr>
        <w:pStyle w:val="ListeParagraf"/>
        <w:ind w:left="1416"/>
        <w:rPr>
          <w:sz w:val="24"/>
          <w:szCs w:val="24"/>
        </w:rPr>
      </w:pPr>
      <w:r w:rsidRPr="00B75106">
        <w:rPr>
          <w:sz w:val="24"/>
          <w:szCs w:val="24"/>
        </w:rPr>
        <w:t xml:space="preserve">. </w:t>
      </w:r>
      <w:r w:rsidR="00277C2D" w:rsidRPr="00B75106">
        <w:rPr>
          <w:sz w:val="24"/>
          <w:szCs w:val="24"/>
        </w:rPr>
        <w:t xml:space="preserve"> </w:t>
      </w:r>
      <w:r w:rsidR="00086161" w:rsidRPr="00B75106">
        <w:rPr>
          <w:sz w:val="24"/>
          <w:szCs w:val="24"/>
        </w:rPr>
        <w:t xml:space="preserve">Öğretim üye ve elemanlarının yurt dışı veya yurt içinde ücretli izin talebinde bulunmaları halinde, ücretli izin talep ettikleri bilimsel etkinlik ve/veya araştırma projelerinin içeriğini ve öğretim üye ve elemanlarımızdan beklenen katkının ne olduğunu ifade eden </w:t>
      </w:r>
      <w:r w:rsidR="00277C2D" w:rsidRPr="00B75106">
        <w:rPr>
          <w:sz w:val="24"/>
          <w:szCs w:val="24"/>
        </w:rPr>
        <w:t>bir</w:t>
      </w:r>
      <w:r w:rsidR="00086161" w:rsidRPr="00B75106">
        <w:rPr>
          <w:sz w:val="24"/>
          <w:szCs w:val="24"/>
        </w:rPr>
        <w:t xml:space="preserve"> davet mektubunun yapılması gerekir. </w:t>
      </w:r>
    </w:p>
    <w:p w:rsidR="00BB1A92" w:rsidRPr="00B75106" w:rsidRDefault="00BB1A92" w:rsidP="00D822E5">
      <w:pPr>
        <w:pStyle w:val="ListeParagraf"/>
        <w:rPr>
          <w:sz w:val="24"/>
          <w:szCs w:val="24"/>
        </w:rPr>
      </w:pPr>
    </w:p>
    <w:p w:rsidR="00BB1A92" w:rsidRPr="00B75106" w:rsidRDefault="00BB1A92" w:rsidP="00B17E61">
      <w:pPr>
        <w:pStyle w:val="ListeParagraf"/>
        <w:ind w:left="1416"/>
        <w:rPr>
          <w:sz w:val="24"/>
          <w:szCs w:val="24"/>
        </w:rPr>
      </w:pPr>
      <w:r w:rsidRPr="00B75106">
        <w:rPr>
          <w:sz w:val="24"/>
          <w:szCs w:val="24"/>
        </w:rPr>
        <w:t>. Öğretim üye ve elemanları yurt dışı veya yurt içinde ücretli izin talebinde bulunmaları</w:t>
      </w:r>
      <w:r w:rsidR="00B62C0E" w:rsidRPr="00B75106">
        <w:rPr>
          <w:sz w:val="24"/>
          <w:szCs w:val="24"/>
        </w:rPr>
        <w:t xml:space="preserve"> halinde maaşlarının dışında herhangi bir ödeme yapılmaz. </w:t>
      </w:r>
    </w:p>
    <w:p w:rsidR="00B62C0E" w:rsidRPr="00B75106" w:rsidRDefault="006260A0" w:rsidP="006260A0">
      <w:pPr>
        <w:pStyle w:val="ListeParagraf"/>
        <w:tabs>
          <w:tab w:val="left" w:pos="2284"/>
        </w:tabs>
        <w:rPr>
          <w:sz w:val="24"/>
          <w:szCs w:val="24"/>
        </w:rPr>
      </w:pPr>
      <w:r w:rsidRPr="00B75106">
        <w:rPr>
          <w:sz w:val="24"/>
          <w:szCs w:val="24"/>
        </w:rPr>
        <w:tab/>
      </w:r>
    </w:p>
    <w:p w:rsidR="00B62C0E" w:rsidRPr="00B75106" w:rsidRDefault="00B62C0E" w:rsidP="00B17E61">
      <w:pPr>
        <w:pStyle w:val="ListeParagraf"/>
        <w:ind w:left="1416"/>
        <w:rPr>
          <w:sz w:val="24"/>
          <w:szCs w:val="24"/>
        </w:rPr>
      </w:pPr>
      <w:r w:rsidRPr="00B75106">
        <w:rPr>
          <w:sz w:val="24"/>
          <w:szCs w:val="24"/>
        </w:rPr>
        <w:t>. Yurt dışı veya içinde ücretli izin kullanan öğretim üye ve elemanları ücretli izinli sayıldıkları görevlendirme sonunda</w:t>
      </w:r>
      <w:r w:rsidR="009C650E" w:rsidRPr="00B75106">
        <w:rPr>
          <w:sz w:val="24"/>
          <w:szCs w:val="24"/>
        </w:rPr>
        <w:t>,</w:t>
      </w:r>
      <w:r w:rsidRPr="00B75106">
        <w:rPr>
          <w:sz w:val="24"/>
          <w:szCs w:val="24"/>
        </w:rPr>
        <w:t xml:space="preserve"> </w:t>
      </w:r>
      <w:r w:rsidR="009C650E" w:rsidRPr="00B75106">
        <w:rPr>
          <w:sz w:val="24"/>
          <w:szCs w:val="24"/>
        </w:rPr>
        <w:t xml:space="preserve">göreve dönüşlerinde </w:t>
      </w:r>
      <w:r w:rsidRPr="00B75106">
        <w:rPr>
          <w:sz w:val="24"/>
          <w:szCs w:val="24"/>
        </w:rPr>
        <w:t>yaptıkları etkinlik ve</w:t>
      </w:r>
      <w:r w:rsidR="009C650E" w:rsidRPr="00B75106">
        <w:rPr>
          <w:sz w:val="24"/>
          <w:szCs w:val="24"/>
        </w:rPr>
        <w:t>ya görev aldıkları projeye dair üniversitemizde bir seminer vererek deneyim ve birikimlerini üniversitemiz</w:t>
      </w:r>
      <w:r w:rsidR="006260A0" w:rsidRPr="00B75106">
        <w:rPr>
          <w:sz w:val="24"/>
          <w:szCs w:val="24"/>
        </w:rPr>
        <w:t xml:space="preserve"> akademik çevreleriyle paylaşmak ve çalışmalarını bir rapor halinde fakülte yönetimi ve üniversite yönetimine sunmak zorundadırlar.</w:t>
      </w:r>
    </w:p>
    <w:p w:rsidR="006260A0" w:rsidRPr="00B75106" w:rsidRDefault="006260A0" w:rsidP="00D822E5">
      <w:pPr>
        <w:pStyle w:val="ListeParagraf"/>
        <w:rPr>
          <w:sz w:val="24"/>
          <w:szCs w:val="24"/>
        </w:rPr>
      </w:pPr>
    </w:p>
    <w:p w:rsidR="006260A0" w:rsidRPr="00B75106" w:rsidRDefault="006260A0" w:rsidP="00B17E61">
      <w:pPr>
        <w:pStyle w:val="ListeParagraf"/>
        <w:ind w:left="1416"/>
        <w:rPr>
          <w:sz w:val="24"/>
          <w:szCs w:val="24"/>
        </w:rPr>
      </w:pPr>
      <w:r w:rsidRPr="00B75106">
        <w:rPr>
          <w:sz w:val="24"/>
          <w:szCs w:val="24"/>
        </w:rPr>
        <w:t xml:space="preserve">. Yurt dışı veya içinde ücretli izin kullanan öğretim üye ve elemanları ücretli izinli sayıldıkları görevlendirme sonunda, göreve başlamalarını müteakiben 1 yıl içinde en az 1 adet </w:t>
      </w:r>
      <w:r w:rsidR="00850AF7" w:rsidRPr="00B75106">
        <w:rPr>
          <w:sz w:val="24"/>
          <w:szCs w:val="24"/>
        </w:rPr>
        <w:t xml:space="preserve">Doçentlik başvurularında esas alınan </w:t>
      </w:r>
      <w:proofErr w:type="gramStart"/>
      <w:r w:rsidR="00850AF7" w:rsidRPr="00B75106">
        <w:rPr>
          <w:sz w:val="24"/>
          <w:szCs w:val="24"/>
        </w:rPr>
        <w:t>kriterler</w:t>
      </w:r>
      <w:proofErr w:type="gramEnd"/>
      <w:r w:rsidR="00850AF7" w:rsidRPr="00B75106">
        <w:rPr>
          <w:sz w:val="24"/>
          <w:szCs w:val="24"/>
        </w:rPr>
        <w:t xml:space="preserve"> kapsamında</w:t>
      </w:r>
      <w:r w:rsidRPr="00B75106">
        <w:rPr>
          <w:sz w:val="24"/>
          <w:szCs w:val="24"/>
        </w:rPr>
        <w:t xml:space="preserve"> yayın yapacak olmaları şartı aranır.</w:t>
      </w:r>
    </w:p>
    <w:p w:rsidR="006260A0" w:rsidRPr="00B75106" w:rsidRDefault="006260A0" w:rsidP="006260A0">
      <w:pPr>
        <w:pStyle w:val="ListeParagraf"/>
        <w:rPr>
          <w:sz w:val="24"/>
          <w:szCs w:val="24"/>
        </w:rPr>
      </w:pPr>
    </w:p>
    <w:p w:rsidR="006260A0" w:rsidRPr="00B75106" w:rsidRDefault="006260A0" w:rsidP="00B17E61">
      <w:pPr>
        <w:pStyle w:val="ListeParagraf"/>
        <w:ind w:left="1416"/>
        <w:rPr>
          <w:b/>
          <w:sz w:val="24"/>
          <w:szCs w:val="24"/>
        </w:rPr>
      </w:pPr>
      <w:r w:rsidRPr="00B75106">
        <w:rPr>
          <w:sz w:val="24"/>
          <w:szCs w:val="24"/>
        </w:rPr>
        <w:t>. Yurt dışı veya içinde ücretli izin kullanan öğretim üye ve elemanları ücretli izinli sayıldıkları görevlendirme sonunda, göreve başlamalarını müteakiben ücretli izinli olarak görev yaptıkları sürenin 2 katı süreyle üniversitemizde çalışma ve verilen görevleri yapma zorunlulukları vardır.</w:t>
      </w:r>
    </w:p>
    <w:p w:rsidR="00277C2D" w:rsidRPr="00B75106" w:rsidRDefault="00277C2D" w:rsidP="006260A0">
      <w:pPr>
        <w:pStyle w:val="ListeParagraf"/>
        <w:rPr>
          <w:b/>
          <w:sz w:val="24"/>
          <w:szCs w:val="24"/>
        </w:rPr>
      </w:pPr>
      <w:r w:rsidRPr="00B75106">
        <w:rPr>
          <w:b/>
          <w:sz w:val="24"/>
          <w:szCs w:val="24"/>
        </w:rPr>
        <w:t xml:space="preserve"> </w:t>
      </w:r>
    </w:p>
    <w:p w:rsidR="006260A0" w:rsidRPr="00B75106" w:rsidRDefault="007E610A" w:rsidP="007E610A">
      <w:pPr>
        <w:ind w:left="360"/>
        <w:rPr>
          <w:sz w:val="24"/>
          <w:szCs w:val="24"/>
        </w:rPr>
      </w:pPr>
      <w:r w:rsidRPr="00B75106">
        <w:rPr>
          <w:b/>
          <w:sz w:val="24"/>
          <w:szCs w:val="24"/>
        </w:rPr>
        <w:t xml:space="preserve">Ğ) </w:t>
      </w:r>
      <w:r w:rsidR="006260A0" w:rsidRPr="00B75106">
        <w:rPr>
          <w:b/>
          <w:sz w:val="24"/>
          <w:szCs w:val="24"/>
        </w:rPr>
        <w:t>ÖĞRETİM ÜYE VE ELEMANLARININ BİLİMSEL YAYIN</w:t>
      </w:r>
      <w:r w:rsidR="0058480E" w:rsidRPr="00B75106">
        <w:rPr>
          <w:b/>
          <w:sz w:val="24"/>
          <w:szCs w:val="24"/>
        </w:rPr>
        <w:t>, BİLİMSEL ETKİNLİK</w:t>
      </w:r>
      <w:r w:rsidR="006260A0" w:rsidRPr="00B75106">
        <w:rPr>
          <w:b/>
          <w:sz w:val="24"/>
          <w:szCs w:val="24"/>
        </w:rPr>
        <w:t xml:space="preserve"> VE ARAŞTIRMA PROJELERİNİN TEŞVİK EDİLMESİNE DAİR ESASLAR</w:t>
      </w:r>
    </w:p>
    <w:p w:rsidR="00BC71CC" w:rsidRPr="00B75106" w:rsidRDefault="007E610A" w:rsidP="00B17E61">
      <w:pPr>
        <w:pStyle w:val="ListeParagraf"/>
        <w:ind w:left="1416"/>
        <w:rPr>
          <w:b/>
          <w:sz w:val="24"/>
          <w:szCs w:val="24"/>
        </w:rPr>
      </w:pPr>
      <w:r w:rsidRPr="00B75106">
        <w:rPr>
          <w:b/>
          <w:sz w:val="24"/>
          <w:szCs w:val="24"/>
        </w:rPr>
        <w:t xml:space="preserve">. </w:t>
      </w:r>
      <w:r w:rsidR="00B75106" w:rsidRPr="00B75106">
        <w:rPr>
          <w:sz w:val="24"/>
          <w:szCs w:val="24"/>
        </w:rPr>
        <w:t>Yayın Teşvik Başvuruları yapılırken YÖKSİS ve TUBİS</w:t>
      </w:r>
      <w:r w:rsidR="00B75106">
        <w:rPr>
          <w:sz w:val="24"/>
          <w:szCs w:val="24"/>
        </w:rPr>
        <w:t>’ e</w:t>
      </w:r>
      <w:bookmarkStart w:id="0" w:name="_GoBack"/>
      <w:bookmarkEnd w:id="0"/>
      <w:r w:rsidR="00B75106" w:rsidRPr="00B75106">
        <w:rPr>
          <w:sz w:val="24"/>
          <w:szCs w:val="24"/>
        </w:rPr>
        <w:t xml:space="preserve"> giriş yaptıklarına ait belge olmadan başvurular kabul edilmeyecektir.</w:t>
      </w:r>
      <w:r w:rsidR="00B75106" w:rsidRPr="00B75106">
        <w:rPr>
          <w:b/>
          <w:sz w:val="24"/>
          <w:szCs w:val="24"/>
        </w:rPr>
        <w:t xml:space="preserve">  </w:t>
      </w:r>
    </w:p>
    <w:p w:rsidR="00BC71CC" w:rsidRPr="00B75106" w:rsidRDefault="006260A0" w:rsidP="00B17E61">
      <w:pPr>
        <w:pStyle w:val="ListeParagraf"/>
        <w:ind w:left="1416"/>
        <w:rPr>
          <w:sz w:val="24"/>
          <w:szCs w:val="24"/>
        </w:rPr>
      </w:pPr>
      <w:r w:rsidRPr="00B75106">
        <w:rPr>
          <w:b/>
          <w:sz w:val="24"/>
          <w:szCs w:val="24"/>
        </w:rPr>
        <w:lastRenderedPageBreak/>
        <w:t xml:space="preserve">. </w:t>
      </w:r>
      <w:r w:rsidRPr="00B75106">
        <w:rPr>
          <w:sz w:val="24"/>
          <w:szCs w:val="24"/>
        </w:rPr>
        <w:t xml:space="preserve">Öğretim </w:t>
      </w:r>
      <w:r w:rsidR="005142BC" w:rsidRPr="00B75106">
        <w:rPr>
          <w:sz w:val="24"/>
          <w:szCs w:val="24"/>
        </w:rPr>
        <w:t>üye ve elemanları</w:t>
      </w:r>
      <w:r w:rsidRPr="00B75106">
        <w:rPr>
          <w:sz w:val="24"/>
          <w:szCs w:val="24"/>
        </w:rPr>
        <w:t xml:space="preserve"> SCI, SSCI</w:t>
      </w:r>
      <w:r w:rsidR="00FD3F5C" w:rsidRPr="00B75106">
        <w:rPr>
          <w:sz w:val="24"/>
          <w:szCs w:val="24"/>
        </w:rPr>
        <w:t xml:space="preserve">, </w:t>
      </w:r>
      <w:r w:rsidR="00534341" w:rsidRPr="00B75106">
        <w:rPr>
          <w:sz w:val="24"/>
          <w:szCs w:val="24"/>
        </w:rPr>
        <w:t>AH</w:t>
      </w:r>
      <w:r w:rsidR="00FD3F5C" w:rsidRPr="00B75106">
        <w:rPr>
          <w:sz w:val="24"/>
          <w:szCs w:val="24"/>
        </w:rPr>
        <w:t>CI</w:t>
      </w:r>
      <w:r w:rsidRPr="00B75106">
        <w:rPr>
          <w:sz w:val="24"/>
          <w:szCs w:val="24"/>
        </w:rPr>
        <w:t xml:space="preserve"> kapsamında WEB of SCIENCE da taranan dergilerde </w:t>
      </w:r>
      <w:r w:rsidR="005142BC" w:rsidRPr="00B75106">
        <w:rPr>
          <w:sz w:val="24"/>
          <w:szCs w:val="24"/>
        </w:rPr>
        <w:t>yayınlarının yayınlandığını (tek yazar veya 1. yazar)</w:t>
      </w:r>
      <w:r w:rsidR="0058480E" w:rsidRPr="00B75106">
        <w:rPr>
          <w:sz w:val="24"/>
          <w:szCs w:val="24"/>
        </w:rPr>
        <w:t xml:space="preserve"> belgelemeleri </w:t>
      </w:r>
      <w:r w:rsidR="005142BC" w:rsidRPr="00B75106">
        <w:rPr>
          <w:sz w:val="24"/>
          <w:szCs w:val="24"/>
        </w:rPr>
        <w:t>halinde başvurularını takip eden 1 yıl boyunca yayın</w:t>
      </w:r>
      <w:r w:rsidR="00BC71CC" w:rsidRPr="00B75106">
        <w:rPr>
          <w:sz w:val="24"/>
          <w:szCs w:val="24"/>
        </w:rPr>
        <w:t xml:space="preserve"> </w:t>
      </w:r>
      <w:r w:rsidR="0058480E" w:rsidRPr="00B75106">
        <w:rPr>
          <w:sz w:val="24"/>
          <w:szCs w:val="24"/>
        </w:rPr>
        <w:t>/proje</w:t>
      </w:r>
      <w:r w:rsidR="00BC71CC" w:rsidRPr="00B75106">
        <w:rPr>
          <w:sz w:val="24"/>
          <w:szCs w:val="24"/>
        </w:rPr>
        <w:t xml:space="preserve"> </w:t>
      </w:r>
      <w:r w:rsidR="0058480E" w:rsidRPr="00B75106">
        <w:rPr>
          <w:sz w:val="24"/>
          <w:szCs w:val="24"/>
        </w:rPr>
        <w:t>/bilimsel etkinlik</w:t>
      </w:r>
      <w:r w:rsidR="005142BC" w:rsidRPr="00B75106">
        <w:rPr>
          <w:sz w:val="24"/>
          <w:szCs w:val="24"/>
        </w:rPr>
        <w:t xml:space="preserve"> başına</w:t>
      </w:r>
      <w:r w:rsidR="00BC71CC" w:rsidRPr="00B75106">
        <w:rPr>
          <w:sz w:val="24"/>
          <w:szCs w:val="24"/>
        </w:rPr>
        <w:t xml:space="preserve">, yayınlandığı dergi puanı esas alınarak, </w:t>
      </w:r>
      <w:r w:rsidR="005142BC" w:rsidRPr="00B75106">
        <w:rPr>
          <w:sz w:val="24"/>
          <w:szCs w:val="24"/>
        </w:rPr>
        <w:t xml:space="preserve">maaşlarına </w:t>
      </w:r>
      <w:r w:rsidR="00850AF7" w:rsidRPr="00B75106">
        <w:rPr>
          <w:sz w:val="24"/>
          <w:szCs w:val="24"/>
        </w:rPr>
        <w:t xml:space="preserve">net </w:t>
      </w:r>
      <w:r w:rsidR="00BC71CC" w:rsidRPr="00B75106">
        <w:rPr>
          <w:sz w:val="24"/>
          <w:szCs w:val="24"/>
        </w:rPr>
        <w:t>250 TL - 1000</w:t>
      </w:r>
      <w:r w:rsidR="00850AF7" w:rsidRPr="00B75106">
        <w:rPr>
          <w:sz w:val="24"/>
          <w:szCs w:val="24"/>
        </w:rPr>
        <w:t xml:space="preserve"> TL </w:t>
      </w:r>
      <w:r w:rsidR="005142BC" w:rsidRPr="00B75106">
        <w:rPr>
          <w:sz w:val="24"/>
          <w:szCs w:val="24"/>
        </w:rPr>
        <w:t xml:space="preserve">ek ödeme alırlar. </w:t>
      </w:r>
      <w:r w:rsidR="00BC71CC" w:rsidRPr="00B75106">
        <w:rPr>
          <w:sz w:val="24"/>
          <w:szCs w:val="24"/>
        </w:rPr>
        <w:t xml:space="preserve">Ek ödemeler dergi puanına göre 1 - 24 puan için 250 TL, 25 – 50 puan için 500 TL, 51 – 75 puan için 750 TL, 76 – 100 puan için 1000 TL olarak gerçekleştirilecektir. </w:t>
      </w:r>
      <w:r w:rsidR="00343FE8" w:rsidRPr="00B75106">
        <w:rPr>
          <w:sz w:val="24"/>
          <w:szCs w:val="24"/>
        </w:rPr>
        <w:t>Çok yazarlı</w:t>
      </w:r>
      <w:r w:rsidR="00BC71CC" w:rsidRPr="00B75106">
        <w:rPr>
          <w:sz w:val="24"/>
          <w:szCs w:val="24"/>
        </w:rPr>
        <w:t xml:space="preserve"> (2</w:t>
      </w:r>
      <w:proofErr w:type="gramStart"/>
      <w:r w:rsidR="00BC71CC" w:rsidRPr="00B75106">
        <w:rPr>
          <w:sz w:val="24"/>
          <w:szCs w:val="24"/>
        </w:rPr>
        <w:t>.,</w:t>
      </w:r>
      <w:proofErr w:type="gramEnd"/>
      <w:r w:rsidR="00BC71CC" w:rsidRPr="00B75106">
        <w:rPr>
          <w:sz w:val="24"/>
          <w:szCs w:val="24"/>
        </w:rPr>
        <w:t xml:space="preserve"> 3. Ve sonraki sıralarda</w:t>
      </w:r>
      <w:r w:rsidR="00343FE8" w:rsidRPr="00B75106">
        <w:rPr>
          <w:sz w:val="24"/>
          <w:szCs w:val="24"/>
        </w:rPr>
        <w:t xml:space="preserve"> </w:t>
      </w:r>
      <w:r w:rsidR="00BC71CC" w:rsidRPr="00B75106">
        <w:rPr>
          <w:sz w:val="24"/>
          <w:szCs w:val="24"/>
        </w:rPr>
        <w:t xml:space="preserve">yer alma) </w:t>
      </w:r>
      <w:r w:rsidR="00343FE8" w:rsidRPr="00B75106">
        <w:rPr>
          <w:sz w:val="24"/>
          <w:szCs w:val="24"/>
        </w:rPr>
        <w:t xml:space="preserve">yayınlarda </w:t>
      </w:r>
      <w:r w:rsidR="00BC71CC" w:rsidRPr="00B75106">
        <w:rPr>
          <w:sz w:val="24"/>
          <w:szCs w:val="24"/>
        </w:rPr>
        <w:t>ise</w:t>
      </w:r>
      <w:r w:rsidR="00343FE8" w:rsidRPr="00B75106">
        <w:rPr>
          <w:sz w:val="24"/>
          <w:szCs w:val="24"/>
        </w:rPr>
        <w:t xml:space="preserve"> ek ödeme miktarı yazar sayısına bölünerek bulunur. </w:t>
      </w:r>
    </w:p>
    <w:p w:rsidR="00BC71CC" w:rsidRPr="00B75106" w:rsidRDefault="00BC71CC" w:rsidP="00B17E61">
      <w:pPr>
        <w:pStyle w:val="ListeParagraf"/>
        <w:ind w:left="1416"/>
        <w:rPr>
          <w:sz w:val="24"/>
          <w:szCs w:val="24"/>
        </w:rPr>
      </w:pPr>
    </w:p>
    <w:p w:rsidR="00BC71CC" w:rsidRPr="00B75106" w:rsidRDefault="00BC71CC" w:rsidP="00BC71CC">
      <w:pPr>
        <w:pStyle w:val="ListeParagraf"/>
        <w:ind w:left="1416"/>
        <w:rPr>
          <w:sz w:val="24"/>
          <w:szCs w:val="24"/>
        </w:rPr>
      </w:pPr>
      <w:r w:rsidRPr="00B75106">
        <w:rPr>
          <w:sz w:val="24"/>
          <w:szCs w:val="24"/>
        </w:rPr>
        <w:t>. Benzer şekilde, öğretim üye ve elemanları AR-GE projelerinde proje koordinatörü, proje yürütücüsü, proje elemanı olarak ve/veya TÜBİTAK projelerinde hakem olarak görev aldıklarını belgelemeleri halinde başvurularını takip eden 1 yıl boyunca görev aldıkları proje başına, proje türü esas alınarak, maaşlarına net 250 TL - 1000 TL ek ödeme alırlar.</w:t>
      </w:r>
    </w:p>
    <w:p w:rsidR="00BC71CC" w:rsidRPr="00B75106" w:rsidRDefault="00BC71CC" w:rsidP="00BC71CC">
      <w:pPr>
        <w:pStyle w:val="ListeParagraf"/>
        <w:ind w:left="1416"/>
        <w:rPr>
          <w:sz w:val="24"/>
          <w:szCs w:val="24"/>
        </w:rPr>
      </w:pPr>
    </w:p>
    <w:p w:rsidR="00BC71CC" w:rsidRPr="00B75106" w:rsidRDefault="00BC71CC" w:rsidP="00BC71CC">
      <w:pPr>
        <w:pStyle w:val="ListeParagraf"/>
        <w:ind w:left="1416"/>
        <w:rPr>
          <w:sz w:val="24"/>
          <w:szCs w:val="24"/>
        </w:rPr>
      </w:pPr>
      <w:r w:rsidRPr="00B75106">
        <w:rPr>
          <w:sz w:val="24"/>
          <w:szCs w:val="24"/>
        </w:rPr>
        <w:t>Ek ödemeler;</w:t>
      </w:r>
    </w:p>
    <w:p w:rsidR="00BC71CC" w:rsidRPr="00B75106" w:rsidRDefault="00BC71CC" w:rsidP="00BC71CC">
      <w:pPr>
        <w:pStyle w:val="ListeParagraf"/>
        <w:ind w:left="1416"/>
        <w:rPr>
          <w:color w:val="FF0000"/>
          <w:sz w:val="24"/>
          <w:szCs w:val="24"/>
        </w:rPr>
      </w:pPr>
      <w:r w:rsidRPr="00B75106">
        <w:rPr>
          <w:sz w:val="24"/>
          <w:szCs w:val="24"/>
        </w:rPr>
        <w:t xml:space="preserve">. </w:t>
      </w:r>
      <w:r w:rsidRPr="00B75106">
        <w:rPr>
          <w:color w:val="FF0000"/>
          <w:sz w:val="24"/>
          <w:szCs w:val="24"/>
        </w:rPr>
        <w:t>TÜBİTAK 1002, 3001 Projeleri ve projelerde hakem olarak görev alma ve Kalkınma ajansları mali destek kapsamında ki projeler ile için 250 TL,</w:t>
      </w:r>
    </w:p>
    <w:p w:rsidR="00BC71CC" w:rsidRPr="00B75106" w:rsidRDefault="00BC71CC" w:rsidP="00BC71CC">
      <w:pPr>
        <w:pStyle w:val="ListeParagraf"/>
        <w:ind w:left="1416"/>
        <w:rPr>
          <w:color w:val="FF0000"/>
          <w:sz w:val="24"/>
          <w:szCs w:val="24"/>
        </w:rPr>
      </w:pPr>
      <w:r w:rsidRPr="00B75106">
        <w:rPr>
          <w:color w:val="FF0000"/>
          <w:sz w:val="24"/>
          <w:szCs w:val="24"/>
        </w:rPr>
        <w:t>. TÜBİTAK 1001, 1005, 3501 projeleri ile Bakanlık AR-GE projeleri için 750 TL,</w:t>
      </w:r>
    </w:p>
    <w:p w:rsidR="00BC71CC" w:rsidRPr="00B75106" w:rsidRDefault="00BC71CC" w:rsidP="00BC71CC">
      <w:pPr>
        <w:pStyle w:val="ListeParagraf"/>
        <w:ind w:left="1416"/>
        <w:rPr>
          <w:sz w:val="24"/>
          <w:szCs w:val="24"/>
        </w:rPr>
      </w:pPr>
      <w:r w:rsidRPr="00B75106">
        <w:rPr>
          <w:color w:val="FF0000"/>
          <w:sz w:val="24"/>
          <w:szCs w:val="24"/>
        </w:rPr>
        <w:t xml:space="preserve">. TÜBİTAK 1003, 1007 projeleri, Kalkınma Ajansı Güdümlü Projeleri, Savunma Sanayi Müsteşarlığı, AB Çerçeve programı (HORIZON 2020) </w:t>
      </w:r>
      <w:r w:rsidR="00712FDA" w:rsidRPr="00B75106">
        <w:rPr>
          <w:color w:val="FF0000"/>
          <w:sz w:val="24"/>
          <w:szCs w:val="24"/>
        </w:rPr>
        <w:t>ile uluslararası üniversiteler ve araştırma enstitüleri, kurum ve/veya kuruluşları himayelerinde gerçekleştirilecek</w:t>
      </w:r>
      <w:r w:rsidRPr="00B75106">
        <w:rPr>
          <w:color w:val="FF0000"/>
          <w:sz w:val="24"/>
          <w:szCs w:val="24"/>
        </w:rPr>
        <w:t xml:space="preserve"> </w:t>
      </w:r>
      <w:r w:rsidR="00712FDA" w:rsidRPr="00B75106">
        <w:rPr>
          <w:color w:val="FF0000"/>
          <w:sz w:val="24"/>
          <w:szCs w:val="24"/>
        </w:rPr>
        <w:t xml:space="preserve">proje destekleri </w:t>
      </w:r>
      <w:r w:rsidRPr="00B75106">
        <w:rPr>
          <w:color w:val="FF0000"/>
          <w:sz w:val="24"/>
          <w:szCs w:val="24"/>
        </w:rPr>
        <w:t xml:space="preserve">için 1000 TL </w:t>
      </w:r>
      <w:r w:rsidRPr="00B75106">
        <w:rPr>
          <w:sz w:val="24"/>
          <w:szCs w:val="24"/>
        </w:rPr>
        <w:t>olarak gerçekleştirilecektir.</w:t>
      </w:r>
    </w:p>
    <w:p w:rsidR="00BC71CC" w:rsidRPr="00B75106" w:rsidRDefault="00BC71CC" w:rsidP="00BC71CC">
      <w:pPr>
        <w:pStyle w:val="ListeParagraf"/>
        <w:ind w:left="1416"/>
        <w:rPr>
          <w:sz w:val="24"/>
          <w:szCs w:val="24"/>
        </w:rPr>
      </w:pPr>
    </w:p>
    <w:p w:rsidR="006260A0" w:rsidRPr="00B75106" w:rsidRDefault="0058480E" w:rsidP="00BC71CC">
      <w:pPr>
        <w:pStyle w:val="ListeParagraf"/>
        <w:ind w:left="1416"/>
        <w:rPr>
          <w:sz w:val="24"/>
          <w:szCs w:val="24"/>
        </w:rPr>
      </w:pPr>
      <w:r w:rsidRPr="00B75106">
        <w:rPr>
          <w:sz w:val="24"/>
          <w:szCs w:val="24"/>
        </w:rPr>
        <w:t xml:space="preserve">Çok elemanlı projelerde </w:t>
      </w:r>
      <w:r w:rsidR="00BC71CC" w:rsidRPr="00B75106">
        <w:rPr>
          <w:sz w:val="24"/>
          <w:szCs w:val="24"/>
        </w:rPr>
        <w:t xml:space="preserve">(en çok 5 elemana kadar) </w:t>
      </w:r>
      <w:r w:rsidRPr="00B75106">
        <w:rPr>
          <w:sz w:val="24"/>
          <w:szCs w:val="24"/>
        </w:rPr>
        <w:t xml:space="preserve">ilave maaş ödemelerinde proje koordinatörü ve/veya proje yürütücüsü için yukarıda belirtilen ek ödemelerin </w:t>
      </w:r>
      <w:r w:rsidR="00850AF7" w:rsidRPr="00B75106">
        <w:rPr>
          <w:sz w:val="24"/>
          <w:szCs w:val="24"/>
        </w:rPr>
        <w:t>ayn</w:t>
      </w:r>
      <w:r w:rsidRPr="00B75106">
        <w:rPr>
          <w:sz w:val="24"/>
          <w:szCs w:val="24"/>
        </w:rPr>
        <w:t xml:space="preserve">ısı, proje elemanları için ise yukarıda belirtilen ek ödemelerin 1/5’i kadar maaşlarına ek ödeme yapılır. </w:t>
      </w:r>
      <w:r w:rsidR="00BC71CC" w:rsidRPr="00B75106">
        <w:rPr>
          <w:sz w:val="24"/>
          <w:szCs w:val="24"/>
        </w:rPr>
        <w:t>P</w:t>
      </w:r>
      <w:r w:rsidR="00B17E61" w:rsidRPr="00B75106">
        <w:rPr>
          <w:sz w:val="24"/>
          <w:szCs w:val="24"/>
        </w:rPr>
        <w:t xml:space="preserve">roje </w:t>
      </w:r>
      <w:r w:rsidR="00343FE8" w:rsidRPr="00B75106">
        <w:rPr>
          <w:sz w:val="24"/>
          <w:szCs w:val="24"/>
        </w:rPr>
        <w:t xml:space="preserve">sayısının birden fazla olması halinde ise maaş ödemelerinde ki ek ödeme miktarı </w:t>
      </w:r>
      <w:r w:rsidR="00B17E61" w:rsidRPr="00B75106">
        <w:rPr>
          <w:sz w:val="24"/>
          <w:szCs w:val="24"/>
        </w:rPr>
        <w:t>proje</w:t>
      </w:r>
      <w:r w:rsidR="00343FE8" w:rsidRPr="00B75106">
        <w:rPr>
          <w:sz w:val="24"/>
          <w:szCs w:val="24"/>
        </w:rPr>
        <w:t xml:space="preserve"> sayısı ile çarpılarak belirlenir.</w:t>
      </w:r>
    </w:p>
    <w:p w:rsidR="0072235C" w:rsidRPr="00B75106" w:rsidRDefault="0072235C" w:rsidP="00B17E61">
      <w:pPr>
        <w:pStyle w:val="ListeParagraf"/>
        <w:ind w:left="1416"/>
        <w:rPr>
          <w:sz w:val="24"/>
          <w:szCs w:val="24"/>
        </w:rPr>
      </w:pPr>
    </w:p>
    <w:p w:rsidR="0072235C" w:rsidRPr="00B75106" w:rsidRDefault="0072235C" w:rsidP="00B17E61">
      <w:pPr>
        <w:pStyle w:val="ListeParagraf"/>
        <w:ind w:left="1416"/>
        <w:rPr>
          <w:sz w:val="24"/>
          <w:szCs w:val="24"/>
        </w:rPr>
      </w:pPr>
      <w:r w:rsidRPr="00B75106">
        <w:rPr>
          <w:sz w:val="24"/>
          <w:szCs w:val="24"/>
        </w:rPr>
        <w:t xml:space="preserve">. Danışmanlıklarını yaptıkları yüksek lisans ve doktora tezlerinden SCI, SSCI, </w:t>
      </w:r>
      <w:r w:rsidR="00534341" w:rsidRPr="00B75106">
        <w:rPr>
          <w:sz w:val="24"/>
          <w:szCs w:val="24"/>
        </w:rPr>
        <w:t>AH</w:t>
      </w:r>
      <w:r w:rsidRPr="00B75106">
        <w:rPr>
          <w:sz w:val="24"/>
          <w:szCs w:val="24"/>
        </w:rPr>
        <w:t>CI kapsamında WEB of SCIENCE da taranan dergilerde yayın yapıldığını</w:t>
      </w:r>
      <w:r w:rsidR="00BC71CC" w:rsidRPr="00B75106">
        <w:rPr>
          <w:sz w:val="24"/>
          <w:szCs w:val="24"/>
        </w:rPr>
        <w:t xml:space="preserve"> ve yayında adlarının yer aldığını</w:t>
      </w:r>
      <w:r w:rsidRPr="00B75106">
        <w:rPr>
          <w:sz w:val="24"/>
          <w:szCs w:val="24"/>
        </w:rPr>
        <w:t xml:space="preserve"> belgeleyen öğretim üyelerine maaşlarına aldıkları ek ödemelere </w:t>
      </w:r>
      <w:r w:rsidR="00BC71CC" w:rsidRPr="00B75106">
        <w:rPr>
          <w:sz w:val="24"/>
          <w:szCs w:val="24"/>
        </w:rPr>
        <w:t>ilaveten 150</w:t>
      </w:r>
      <w:r w:rsidRPr="00B75106">
        <w:rPr>
          <w:sz w:val="24"/>
          <w:szCs w:val="24"/>
        </w:rPr>
        <w:t xml:space="preserve"> TL </w:t>
      </w:r>
      <w:r w:rsidR="00BC71CC" w:rsidRPr="00B75106">
        <w:rPr>
          <w:sz w:val="24"/>
          <w:szCs w:val="24"/>
        </w:rPr>
        <w:t>daha ek</w:t>
      </w:r>
      <w:r w:rsidRPr="00B75106">
        <w:rPr>
          <w:sz w:val="24"/>
          <w:szCs w:val="24"/>
        </w:rPr>
        <w:t xml:space="preserve"> ödeme yapılır.</w:t>
      </w:r>
    </w:p>
    <w:p w:rsidR="0072235C" w:rsidRPr="00B75106" w:rsidRDefault="0072235C" w:rsidP="00B17E61">
      <w:pPr>
        <w:pStyle w:val="ListeParagraf"/>
        <w:ind w:left="1416"/>
        <w:rPr>
          <w:sz w:val="24"/>
          <w:szCs w:val="24"/>
        </w:rPr>
      </w:pPr>
    </w:p>
    <w:p w:rsidR="0072235C" w:rsidRPr="00B75106" w:rsidRDefault="0072235C" w:rsidP="00B17E61">
      <w:pPr>
        <w:pStyle w:val="ListeParagraf"/>
        <w:ind w:left="1416"/>
        <w:rPr>
          <w:sz w:val="24"/>
          <w:szCs w:val="24"/>
        </w:rPr>
      </w:pPr>
      <w:r w:rsidRPr="00B75106">
        <w:rPr>
          <w:sz w:val="24"/>
          <w:szCs w:val="24"/>
        </w:rPr>
        <w:t xml:space="preserve">. Danışmanlıklarını yaptıkları yüksek lisans ve doktora tezlerinden ULAKBİM ve SCOPUS kapsamında taranan dergilerde yayın yapıldığını </w:t>
      </w:r>
      <w:r w:rsidR="00BC71CC" w:rsidRPr="00B75106">
        <w:rPr>
          <w:sz w:val="24"/>
          <w:szCs w:val="24"/>
        </w:rPr>
        <w:t xml:space="preserve">ve yayında adlarının yer aldığını </w:t>
      </w:r>
      <w:r w:rsidRPr="00B75106">
        <w:rPr>
          <w:sz w:val="24"/>
          <w:szCs w:val="24"/>
        </w:rPr>
        <w:t>belgeleyen öğretim üyelerine maaşlarına aldıkları ek ödemelere 100 TL ilave ödeme yapılır.</w:t>
      </w:r>
    </w:p>
    <w:p w:rsidR="00BC71CC" w:rsidRPr="00B75106" w:rsidRDefault="00BC71CC" w:rsidP="00B17E61">
      <w:pPr>
        <w:pStyle w:val="ListeParagraf"/>
        <w:ind w:left="1416"/>
        <w:rPr>
          <w:sz w:val="24"/>
          <w:szCs w:val="24"/>
        </w:rPr>
      </w:pPr>
    </w:p>
    <w:sectPr w:rsidR="00BC71CC" w:rsidRPr="00B75106" w:rsidSect="007E610A">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D3" w:rsidRDefault="00F32CD3" w:rsidP="00277C2D">
      <w:pPr>
        <w:spacing w:after="0" w:line="240" w:lineRule="auto"/>
      </w:pPr>
      <w:r>
        <w:separator/>
      </w:r>
    </w:p>
  </w:endnote>
  <w:endnote w:type="continuationSeparator" w:id="0">
    <w:p w:rsidR="00F32CD3" w:rsidRDefault="00F32CD3" w:rsidP="0027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D3" w:rsidRDefault="00F32CD3" w:rsidP="00277C2D">
      <w:pPr>
        <w:spacing w:after="0" w:line="240" w:lineRule="auto"/>
      </w:pPr>
      <w:r>
        <w:separator/>
      </w:r>
    </w:p>
  </w:footnote>
  <w:footnote w:type="continuationSeparator" w:id="0">
    <w:p w:rsidR="00F32CD3" w:rsidRDefault="00F32CD3" w:rsidP="00277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BA3"/>
    <w:multiLevelType w:val="hybridMultilevel"/>
    <w:tmpl w:val="9120DBC8"/>
    <w:lvl w:ilvl="0" w:tplc="27D45B2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2B3045D"/>
    <w:multiLevelType w:val="hybridMultilevel"/>
    <w:tmpl w:val="ECAC3922"/>
    <w:lvl w:ilvl="0" w:tplc="22FEDF9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5994743"/>
    <w:multiLevelType w:val="hybridMultilevel"/>
    <w:tmpl w:val="52AE3716"/>
    <w:lvl w:ilvl="0" w:tplc="C4FEDE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6724FAE"/>
    <w:multiLevelType w:val="hybridMultilevel"/>
    <w:tmpl w:val="32BCC4FE"/>
    <w:lvl w:ilvl="0" w:tplc="576642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32616D"/>
    <w:multiLevelType w:val="hybridMultilevel"/>
    <w:tmpl w:val="7F820FD4"/>
    <w:lvl w:ilvl="0" w:tplc="41A0228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43BC4AB8"/>
    <w:multiLevelType w:val="hybridMultilevel"/>
    <w:tmpl w:val="46D6DE9A"/>
    <w:lvl w:ilvl="0" w:tplc="279A96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6056519"/>
    <w:multiLevelType w:val="hybridMultilevel"/>
    <w:tmpl w:val="9168DE34"/>
    <w:lvl w:ilvl="0" w:tplc="459A98D4">
      <w:start w:val="1"/>
      <w:numFmt w:val="decimal"/>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EC1112"/>
    <w:multiLevelType w:val="hybridMultilevel"/>
    <w:tmpl w:val="A2506CF4"/>
    <w:lvl w:ilvl="0" w:tplc="F184D882">
      <w:start w:val="6"/>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48"/>
    <w:rsid w:val="0000543A"/>
    <w:rsid w:val="0000604D"/>
    <w:rsid w:val="00006CE9"/>
    <w:rsid w:val="00007123"/>
    <w:rsid w:val="00007550"/>
    <w:rsid w:val="00007D7A"/>
    <w:rsid w:val="00010ED0"/>
    <w:rsid w:val="000121F1"/>
    <w:rsid w:val="000131F7"/>
    <w:rsid w:val="000140CA"/>
    <w:rsid w:val="000140DF"/>
    <w:rsid w:val="0001599D"/>
    <w:rsid w:val="00015C63"/>
    <w:rsid w:val="00021134"/>
    <w:rsid w:val="00021805"/>
    <w:rsid w:val="0002207C"/>
    <w:rsid w:val="000226D8"/>
    <w:rsid w:val="00025C03"/>
    <w:rsid w:val="0002765F"/>
    <w:rsid w:val="00031ADD"/>
    <w:rsid w:val="00032BAE"/>
    <w:rsid w:val="00033310"/>
    <w:rsid w:val="00034AD5"/>
    <w:rsid w:val="000374FE"/>
    <w:rsid w:val="000426A2"/>
    <w:rsid w:val="00042DA8"/>
    <w:rsid w:val="00043910"/>
    <w:rsid w:val="0004422B"/>
    <w:rsid w:val="00045C57"/>
    <w:rsid w:val="00045F83"/>
    <w:rsid w:val="00047AC3"/>
    <w:rsid w:val="00051C42"/>
    <w:rsid w:val="000522C4"/>
    <w:rsid w:val="00052A82"/>
    <w:rsid w:val="00055A3C"/>
    <w:rsid w:val="0006151B"/>
    <w:rsid w:val="00061EF3"/>
    <w:rsid w:val="00064D5C"/>
    <w:rsid w:val="000664C8"/>
    <w:rsid w:val="0006660C"/>
    <w:rsid w:val="000701B7"/>
    <w:rsid w:val="00070597"/>
    <w:rsid w:val="0007064F"/>
    <w:rsid w:val="000707BD"/>
    <w:rsid w:val="000719C7"/>
    <w:rsid w:val="0007233E"/>
    <w:rsid w:val="000736B3"/>
    <w:rsid w:val="00075971"/>
    <w:rsid w:val="00080160"/>
    <w:rsid w:val="00080B7B"/>
    <w:rsid w:val="000836F0"/>
    <w:rsid w:val="000844C2"/>
    <w:rsid w:val="00086161"/>
    <w:rsid w:val="00086560"/>
    <w:rsid w:val="00086BBE"/>
    <w:rsid w:val="00086E89"/>
    <w:rsid w:val="00087200"/>
    <w:rsid w:val="00087EDE"/>
    <w:rsid w:val="00090A97"/>
    <w:rsid w:val="000913B2"/>
    <w:rsid w:val="000915AA"/>
    <w:rsid w:val="000930B3"/>
    <w:rsid w:val="00095516"/>
    <w:rsid w:val="00097042"/>
    <w:rsid w:val="000974AE"/>
    <w:rsid w:val="000A01F5"/>
    <w:rsid w:val="000A3830"/>
    <w:rsid w:val="000A3D6E"/>
    <w:rsid w:val="000A4FB5"/>
    <w:rsid w:val="000A55CD"/>
    <w:rsid w:val="000A5953"/>
    <w:rsid w:val="000A7947"/>
    <w:rsid w:val="000B1E84"/>
    <w:rsid w:val="000B2FC0"/>
    <w:rsid w:val="000B3C6D"/>
    <w:rsid w:val="000B780A"/>
    <w:rsid w:val="000C0F18"/>
    <w:rsid w:val="000C12EE"/>
    <w:rsid w:val="000C5B5F"/>
    <w:rsid w:val="000C6497"/>
    <w:rsid w:val="000C697E"/>
    <w:rsid w:val="000C7154"/>
    <w:rsid w:val="000C7247"/>
    <w:rsid w:val="000C72D3"/>
    <w:rsid w:val="000C7601"/>
    <w:rsid w:val="000D2677"/>
    <w:rsid w:val="000D398B"/>
    <w:rsid w:val="000D7096"/>
    <w:rsid w:val="000E13F6"/>
    <w:rsid w:val="000E2854"/>
    <w:rsid w:val="000E2FC6"/>
    <w:rsid w:val="000E3C0F"/>
    <w:rsid w:val="000E511D"/>
    <w:rsid w:val="000E5685"/>
    <w:rsid w:val="000E7F74"/>
    <w:rsid w:val="000F0023"/>
    <w:rsid w:val="000F179B"/>
    <w:rsid w:val="000F388A"/>
    <w:rsid w:val="000F3EF1"/>
    <w:rsid w:val="000F5D36"/>
    <w:rsid w:val="000F637B"/>
    <w:rsid w:val="001005B0"/>
    <w:rsid w:val="00102E1A"/>
    <w:rsid w:val="001035DC"/>
    <w:rsid w:val="001060FD"/>
    <w:rsid w:val="00106ACF"/>
    <w:rsid w:val="001077B8"/>
    <w:rsid w:val="00107DDD"/>
    <w:rsid w:val="00110938"/>
    <w:rsid w:val="00110DEC"/>
    <w:rsid w:val="001117EA"/>
    <w:rsid w:val="00111AB4"/>
    <w:rsid w:val="00111E7F"/>
    <w:rsid w:val="00113B53"/>
    <w:rsid w:val="00116562"/>
    <w:rsid w:val="00121EB4"/>
    <w:rsid w:val="00123578"/>
    <w:rsid w:val="0012685F"/>
    <w:rsid w:val="00130A1D"/>
    <w:rsid w:val="00131876"/>
    <w:rsid w:val="00131B33"/>
    <w:rsid w:val="001324AF"/>
    <w:rsid w:val="00133ADF"/>
    <w:rsid w:val="00133DEE"/>
    <w:rsid w:val="00134C3B"/>
    <w:rsid w:val="00135078"/>
    <w:rsid w:val="00144287"/>
    <w:rsid w:val="00145C53"/>
    <w:rsid w:val="00145C9D"/>
    <w:rsid w:val="00147863"/>
    <w:rsid w:val="00150BFA"/>
    <w:rsid w:val="00151E81"/>
    <w:rsid w:val="00154560"/>
    <w:rsid w:val="00155A47"/>
    <w:rsid w:val="00157741"/>
    <w:rsid w:val="00157C25"/>
    <w:rsid w:val="001609AE"/>
    <w:rsid w:val="001615CD"/>
    <w:rsid w:val="00161A2C"/>
    <w:rsid w:val="00162E62"/>
    <w:rsid w:val="00167361"/>
    <w:rsid w:val="00172700"/>
    <w:rsid w:val="00172CAB"/>
    <w:rsid w:val="001755A8"/>
    <w:rsid w:val="0017631F"/>
    <w:rsid w:val="001764A4"/>
    <w:rsid w:val="00181FAC"/>
    <w:rsid w:val="00182E22"/>
    <w:rsid w:val="001841A6"/>
    <w:rsid w:val="001851DC"/>
    <w:rsid w:val="001875EB"/>
    <w:rsid w:val="00191556"/>
    <w:rsid w:val="00191CE1"/>
    <w:rsid w:val="00193859"/>
    <w:rsid w:val="0019390F"/>
    <w:rsid w:val="00196C61"/>
    <w:rsid w:val="001979AD"/>
    <w:rsid w:val="00197A74"/>
    <w:rsid w:val="001A0439"/>
    <w:rsid w:val="001A0EA6"/>
    <w:rsid w:val="001A29F6"/>
    <w:rsid w:val="001A2A04"/>
    <w:rsid w:val="001A36B5"/>
    <w:rsid w:val="001A5B6B"/>
    <w:rsid w:val="001A70A1"/>
    <w:rsid w:val="001B055B"/>
    <w:rsid w:val="001B0962"/>
    <w:rsid w:val="001B11CA"/>
    <w:rsid w:val="001B16CF"/>
    <w:rsid w:val="001B2818"/>
    <w:rsid w:val="001B2D28"/>
    <w:rsid w:val="001B552B"/>
    <w:rsid w:val="001B58D6"/>
    <w:rsid w:val="001B6E6C"/>
    <w:rsid w:val="001B7520"/>
    <w:rsid w:val="001B7716"/>
    <w:rsid w:val="001C02FB"/>
    <w:rsid w:val="001C0DED"/>
    <w:rsid w:val="001C10EF"/>
    <w:rsid w:val="001C1DC9"/>
    <w:rsid w:val="001C1DD9"/>
    <w:rsid w:val="001C1F7E"/>
    <w:rsid w:val="001C290E"/>
    <w:rsid w:val="001C2CA2"/>
    <w:rsid w:val="001C3969"/>
    <w:rsid w:val="001C4AEB"/>
    <w:rsid w:val="001C7DDF"/>
    <w:rsid w:val="001D1512"/>
    <w:rsid w:val="001D18BD"/>
    <w:rsid w:val="001D43A1"/>
    <w:rsid w:val="001D498B"/>
    <w:rsid w:val="001D7C92"/>
    <w:rsid w:val="001E03F1"/>
    <w:rsid w:val="001E11BC"/>
    <w:rsid w:val="001E18B2"/>
    <w:rsid w:val="001E32DF"/>
    <w:rsid w:val="001E566D"/>
    <w:rsid w:val="001E77D9"/>
    <w:rsid w:val="001F2B16"/>
    <w:rsid w:val="001F2EFB"/>
    <w:rsid w:val="001F338C"/>
    <w:rsid w:val="001F33E6"/>
    <w:rsid w:val="001F4638"/>
    <w:rsid w:val="001F6C3C"/>
    <w:rsid w:val="001F740C"/>
    <w:rsid w:val="001F7485"/>
    <w:rsid w:val="001F788A"/>
    <w:rsid w:val="001F7BB6"/>
    <w:rsid w:val="00204012"/>
    <w:rsid w:val="00205116"/>
    <w:rsid w:val="00205C83"/>
    <w:rsid w:val="00205D07"/>
    <w:rsid w:val="00205F7C"/>
    <w:rsid w:val="002118B6"/>
    <w:rsid w:val="00212B38"/>
    <w:rsid w:val="002137F2"/>
    <w:rsid w:val="00217FC5"/>
    <w:rsid w:val="00220344"/>
    <w:rsid w:val="002213E6"/>
    <w:rsid w:val="0022210E"/>
    <w:rsid w:val="002243D5"/>
    <w:rsid w:val="00227D6C"/>
    <w:rsid w:val="00232D3B"/>
    <w:rsid w:val="0023375D"/>
    <w:rsid w:val="00234A0A"/>
    <w:rsid w:val="0023666E"/>
    <w:rsid w:val="00237A41"/>
    <w:rsid w:val="0024004E"/>
    <w:rsid w:val="0024221B"/>
    <w:rsid w:val="00243402"/>
    <w:rsid w:val="00244D1D"/>
    <w:rsid w:val="00246B88"/>
    <w:rsid w:val="002503F4"/>
    <w:rsid w:val="00250AE9"/>
    <w:rsid w:val="002532AE"/>
    <w:rsid w:val="002548C8"/>
    <w:rsid w:val="00255490"/>
    <w:rsid w:val="00256AA8"/>
    <w:rsid w:val="00257249"/>
    <w:rsid w:val="00257E11"/>
    <w:rsid w:val="00260247"/>
    <w:rsid w:val="0026240B"/>
    <w:rsid w:val="0026562F"/>
    <w:rsid w:val="00266233"/>
    <w:rsid w:val="00266CE0"/>
    <w:rsid w:val="002676B5"/>
    <w:rsid w:val="0027050A"/>
    <w:rsid w:val="0027070E"/>
    <w:rsid w:val="00274CA0"/>
    <w:rsid w:val="00275020"/>
    <w:rsid w:val="0027587C"/>
    <w:rsid w:val="00277C2D"/>
    <w:rsid w:val="00277C56"/>
    <w:rsid w:val="00281876"/>
    <w:rsid w:val="00282926"/>
    <w:rsid w:val="0028302C"/>
    <w:rsid w:val="00285522"/>
    <w:rsid w:val="002865FA"/>
    <w:rsid w:val="00290BE3"/>
    <w:rsid w:val="00290E94"/>
    <w:rsid w:val="00291193"/>
    <w:rsid w:val="0029258E"/>
    <w:rsid w:val="00292704"/>
    <w:rsid w:val="00293643"/>
    <w:rsid w:val="00294E7C"/>
    <w:rsid w:val="002953AB"/>
    <w:rsid w:val="002959DD"/>
    <w:rsid w:val="00297377"/>
    <w:rsid w:val="00297960"/>
    <w:rsid w:val="002A276A"/>
    <w:rsid w:val="002A367F"/>
    <w:rsid w:val="002A5F8E"/>
    <w:rsid w:val="002A68CA"/>
    <w:rsid w:val="002B6BEF"/>
    <w:rsid w:val="002C056A"/>
    <w:rsid w:val="002C0C87"/>
    <w:rsid w:val="002C3058"/>
    <w:rsid w:val="002C7A8A"/>
    <w:rsid w:val="002D1BCE"/>
    <w:rsid w:val="002D5A01"/>
    <w:rsid w:val="002D5DB9"/>
    <w:rsid w:val="002E0172"/>
    <w:rsid w:val="002E047E"/>
    <w:rsid w:val="002E4941"/>
    <w:rsid w:val="002E5A9D"/>
    <w:rsid w:val="002E7727"/>
    <w:rsid w:val="002F07E4"/>
    <w:rsid w:val="002F30DA"/>
    <w:rsid w:val="002F6B2C"/>
    <w:rsid w:val="002F764F"/>
    <w:rsid w:val="003009EC"/>
    <w:rsid w:val="003027A2"/>
    <w:rsid w:val="00304C3B"/>
    <w:rsid w:val="0030548A"/>
    <w:rsid w:val="003055F8"/>
    <w:rsid w:val="00305EAB"/>
    <w:rsid w:val="00306362"/>
    <w:rsid w:val="00306CB7"/>
    <w:rsid w:val="00313C3A"/>
    <w:rsid w:val="0031467A"/>
    <w:rsid w:val="003146AD"/>
    <w:rsid w:val="003148DC"/>
    <w:rsid w:val="00315A04"/>
    <w:rsid w:val="00316DDF"/>
    <w:rsid w:val="00317616"/>
    <w:rsid w:val="00317789"/>
    <w:rsid w:val="00321384"/>
    <w:rsid w:val="00321DF0"/>
    <w:rsid w:val="00322F33"/>
    <w:rsid w:val="003242D9"/>
    <w:rsid w:val="00325C8B"/>
    <w:rsid w:val="00326D5E"/>
    <w:rsid w:val="00326FBD"/>
    <w:rsid w:val="00335063"/>
    <w:rsid w:val="00340044"/>
    <w:rsid w:val="00340C03"/>
    <w:rsid w:val="003413FB"/>
    <w:rsid w:val="00341AE0"/>
    <w:rsid w:val="00342268"/>
    <w:rsid w:val="00342BF3"/>
    <w:rsid w:val="0034309E"/>
    <w:rsid w:val="00343FE8"/>
    <w:rsid w:val="00347DFC"/>
    <w:rsid w:val="00354A9A"/>
    <w:rsid w:val="00357EB0"/>
    <w:rsid w:val="00360371"/>
    <w:rsid w:val="00360868"/>
    <w:rsid w:val="0036400F"/>
    <w:rsid w:val="003659AC"/>
    <w:rsid w:val="003719FF"/>
    <w:rsid w:val="003731F7"/>
    <w:rsid w:val="00373475"/>
    <w:rsid w:val="00373A40"/>
    <w:rsid w:val="00373F7B"/>
    <w:rsid w:val="003744BD"/>
    <w:rsid w:val="003767DA"/>
    <w:rsid w:val="0037735A"/>
    <w:rsid w:val="00377422"/>
    <w:rsid w:val="00380F57"/>
    <w:rsid w:val="00382194"/>
    <w:rsid w:val="00387484"/>
    <w:rsid w:val="00390CEA"/>
    <w:rsid w:val="003933B4"/>
    <w:rsid w:val="003942A0"/>
    <w:rsid w:val="00394858"/>
    <w:rsid w:val="003A0D49"/>
    <w:rsid w:val="003A0F6C"/>
    <w:rsid w:val="003A1261"/>
    <w:rsid w:val="003A2D82"/>
    <w:rsid w:val="003A4FB1"/>
    <w:rsid w:val="003A5925"/>
    <w:rsid w:val="003A67F9"/>
    <w:rsid w:val="003A7DBC"/>
    <w:rsid w:val="003B08B6"/>
    <w:rsid w:val="003B119C"/>
    <w:rsid w:val="003B717E"/>
    <w:rsid w:val="003C05D4"/>
    <w:rsid w:val="003C35FC"/>
    <w:rsid w:val="003C36F4"/>
    <w:rsid w:val="003C5490"/>
    <w:rsid w:val="003C7615"/>
    <w:rsid w:val="003C79B0"/>
    <w:rsid w:val="003D306C"/>
    <w:rsid w:val="003D5686"/>
    <w:rsid w:val="003D5B16"/>
    <w:rsid w:val="003E2BDA"/>
    <w:rsid w:val="003E4090"/>
    <w:rsid w:val="003E45D8"/>
    <w:rsid w:val="003E5041"/>
    <w:rsid w:val="003E6FFC"/>
    <w:rsid w:val="003E759C"/>
    <w:rsid w:val="003E7C20"/>
    <w:rsid w:val="003F1AC3"/>
    <w:rsid w:val="003F2175"/>
    <w:rsid w:val="003F30B7"/>
    <w:rsid w:val="003F46E5"/>
    <w:rsid w:val="003F53BC"/>
    <w:rsid w:val="003F5FCB"/>
    <w:rsid w:val="003F6372"/>
    <w:rsid w:val="003F7B62"/>
    <w:rsid w:val="004000C7"/>
    <w:rsid w:val="00400560"/>
    <w:rsid w:val="00400F2B"/>
    <w:rsid w:val="00401763"/>
    <w:rsid w:val="00401C73"/>
    <w:rsid w:val="00403040"/>
    <w:rsid w:val="004047EE"/>
    <w:rsid w:val="004057A3"/>
    <w:rsid w:val="00406400"/>
    <w:rsid w:val="004067BE"/>
    <w:rsid w:val="004079CA"/>
    <w:rsid w:val="004147A4"/>
    <w:rsid w:val="0041702E"/>
    <w:rsid w:val="0041756A"/>
    <w:rsid w:val="004179AE"/>
    <w:rsid w:val="00417A10"/>
    <w:rsid w:val="00423CC1"/>
    <w:rsid w:val="00426517"/>
    <w:rsid w:val="00426E2D"/>
    <w:rsid w:val="0042739D"/>
    <w:rsid w:val="00427C1C"/>
    <w:rsid w:val="00431E6C"/>
    <w:rsid w:val="00431E98"/>
    <w:rsid w:val="00432E30"/>
    <w:rsid w:val="004357A2"/>
    <w:rsid w:val="00437A78"/>
    <w:rsid w:val="00441F84"/>
    <w:rsid w:val="004422CA"/>
    <w:rsid w:val="004507D8"/>
    <w:rsid w:val="00454513"/>
    <w:rsid w:val="00455194"/>
    <w:rsid w:val="00456BC3"/>
    <w:rsid w:val="00456BD2"/>
    <w:rsid w:val="00456CE2"/>
    <w:rsid w:val="00457320"/>
    <w:rsid w:val="00457726"/>
    <w:rsid w:val="00457B2A"/>
    <w:rsid w:val="0046058B"/>
    <w:rsid w:val="004612A0"/>
    <w:rsid w:val="00470471"/>
    <w:rsid w:val="004720EF"/>
    <w:rsid w:val="00473AAD"/>
    <w:rsid w:val="0047473F"/>
    <w:rsid w:val="00475558"/>
    <w:rsid w:val="00475FA0"/>
    <w:rsid w:val="0047600F"/>
    <w:rsid w:val="00480A98"/>
    <w:rsid w:val="00483886"/>
    <w:rsid w:val="00484F04"/>
    <w:rsid w:val="0048540B"/>
    <w:rsid w:val="00485A02"/>
    <w:rsid w:val="00485BBA"/>
    <w:rsid w:val="0049149B"/>
    <w:rsid w:val="0049180F"/>
    <w:rsid w:val="00493070"/>
    <w:rsid w:val="004936BF"/>
    <w:rsid w:val="0049521A"/>
    <w:rsid w:val="004A0096"/>
    <w:rsid w:val="004A2986"/>
    <w:rsid w:val="004A312C"/>
    <w:rsid w:val="004A4E8C"/>
    <w:rsid w:val="004A51D1"/>
    <w:rsid w:val="004B0513"/>
    <w:rsid w:val="004B0C1C"/>
    <w:rsid w:val="004C02C9"/>
    <w:rsid w:val="004C15B7"/>
    <w:rsid w:val="004C2EA5"/>
    <w:rsid w:val="004C3372"/>
    <w:rsid w:val="004D1204"/>
    <w:rsid w:val="004D2B88"/>
    <w:rsid w:val="004D39D4"/>
    <w:rsid w:val="004D627F"/>
    <w:rsid w:val="004D6C85"/>
    <w:rsid w:val="004D7688"/>
    <w:rsid w:val="004E2D95"/>
    <w:rsid w:val="004E6F0B"/>
    <w:rsid w:val="004E78A6"/>
    <w:rsid w:val="004F0AA1"/>
    <w:rsid w:val="004F0E4C"/>
    <w:rsid w:val="004F141E"/>
    <w:rsid w:val="004F322B"/>
    <w:rsid w:val="004F41DD"/>
    <w:rsid w:val="004F4639"/>
    <w:rsid w:val="004F5A51"/>
    <w:rsid w:val="00500453"/>
    <w:rsid w:val="005056F7"/>
    <w:rsid w:val="00510650"/>
    <w:rsid w:val="00510FD4"/>
    <w:rsid w:val="005142BC"/>
    <w:rsid w:val="00515D2E"/>
    <w:rsid w:val="00517429"/>
    <w:rsid w:val="00523F9E"/>
    <w:rsid w:val="005274DE"/>
    <w:rsid w:val="00527EBD"/>
    <w:rsid w:val="00527F67"/>
    <w:rsid w:val="00532481"/>
    <w:rsid w:val="00532FFA"/>
    <w:rsid w:val="00533173"/>
    <w:rsid w:val="005337F5"/>
    <w:rsid w:val="00534341"/>
    <w:rsid w:val="005348AD"/>
    <w:rsid w:val="0053563B"/>
    <w:rsid w:val="005358E8"/>
    <w:rsid w:val="0053764C"/>
    <w:rsid w:val="00537B47"/>
    <w:rsid w:val="00537CA8"/>
    <w:rsid w:val="0054301B"/>
    <w:rsid w:val="005453A6"/>
    <w:rsid w:val="00547B11"/>
    <w:rsid w:val="00547E76"/>
    <w:rsid w:val="005516EB"/>
    <w:rsid w:val="005521B0"/>
    <w:rsid w:val="00553D91"/>
    <w:rsid w:val="005572E4"/>
    <w:rsid w:val="00562469"/>
    <w:rsid w:val="00562809"/>
    <w:rsid w:val="00564444"/>
    <w:rsid w:val="00566E64"/>
    <w:rsid w:val="00567404"/>
    <w:rsid w:val="0056797E"/>
    <w:rsid w:val="00571EEE"/>
    <w:rsid w:val="00573F0F"/>
    <w:rsid w:val="00574E95"/>
    <w:rsid w:val="005800F2"/>
    <w:rsid w:val="00580950"/>
    <w:rsid w:val="005811FF"/>
    <w:rsid w:val="00584793"/>
    <w:rsid w:val="0058480E"/>
    <w:rsid w:val="0058509A"/>
    <w:rsid w:val="00585884"/>
    <w:rsid w:val="005863A8"/>
    <w:rsid w:val="00586B35"/>
    <w:rsid w:val="0059052C"/>
    <w:rsid w:val="00590720"/>
    <w:rsid w:val="005909CB"/>
    <w:rsid w:val="005937F6"/>
    <w:rsid w:val="005945E0"/>
    <w:rsid w:val="005970B1"/>
    <w:rsid w:val="005A29B8"/>
    <w:rsid w:val="005A37D2"/>
    <w:rsid w:val="005A5B7A"/>
    <w:rsid w:val="005A78A8"/>
    <w:rsid w:val="005A79ED"/>
    <w:rsid w:val="005B00FC"/>
    <w:rsid w:val="005B4098"/>
    <w:rsid w:val="005B4BDF"/>
    <w:rsid w:val="005B5DEF"/>
    <w:rsid w:val="005B7B2F"/>
    <w:rsid w:val="005C039E"/>
    <w:rsid w:val="005C2DBC"/>
    <w:rsid w:val="005C3A4C"/>
    <w:rsid w:val="005D2146"/>
    <w:rsid w:val="005D39C4"/>
    <w:rsid w:val="005D481E"/>
    <w:rsid w:val="005D4E39"/>
    <w:rsid w:val="005D624E"/>
    <w:rsid w:val="005D6936"/>
    <w:rsid w:val="005E2E01"/>
    <w:rsid w:val="005E55EF"/>
    <w:rsid w:val="005E6439"/>
    <w:rsid w:val="005E761D"/>
    <w:rsid w:val="005E772E"/>
    <w:rsid w:val="005F00F2"/>
    <w:rsid w:val="005F13F1"/>
    <w:rsid w:val="005F3208"/>
    <w:rsid w:val="005F3B9B"/>
    <w:rsid w:val="005F4852"/>
    <w:rsid w:val="005F6408"/>
    <w:rsid w:val="005F7A80"/>
    <w:rsid w:val="00601219"/>
    <w:rsid w:val="00601DB2"/>
    <w:rsid w:val="006036AF"/>
    <w:rsid w:val="00603CB8"/>
    <w:rsid w:val="00604DA9"/>
    <w:rsid w:val="0060607B"/>
    <w:rsid w:val="00607053"/>
    <w:rsid w:val="00607B88"/>
    <w:rsid w:val="00611B3A"/>
    <w:rsid w:val="00612D1C"/>
    <w:rsid w:val="00613F26"/>
    <w:rsid w:val="00614781"/>
    <w:rsid w:val="0062013B"/>
    <w:rsid w:val="0062106D"/>
    <w:rsid w:val="00621BA8"/>
    <w:rsid w:val="00624923"/>
    <w:rsid w:val="006249FF"/>
    <w:rsid w:val="006260A0"/>
    <w:rsid w:val="006328A0"/>
    <w:rsid w:val="00632DBB"/>
    <w:rsid w:val="00637EAA"/>
    <w:rsid w:val="00640023"/>
    <w:rsid w:val="006401D5"/>
    <w:rsid w:val="00640F1C"/>
    <w:rsid w:val="00644121"/>
    <w:rsid w:val="00647C7C"/>
    <w:rsid w:val="0065023B"/>
    <w:rsid w:val="00650597"/>
    <w:rsid w:val="00650B3E"/>
    <w:rsid w:val="00651853"/>
    <w:rsid w:val="00652C49"/>
    <w:rsid w:val="00654121"/>
    <w:rsid w:val="006548E2"/>
    <w:rsid w:val="006554C8"/>
    <w:rsid w:val="00655674"/>
    <w:rsid w:val="00656930"/>
    <w:rsid w:val="00656D75"/>
    <w:rsid w:val="00662EC7"/>
    <w:rsid w:val="006651D9"/>
    <w:rsid w:val="0066683F"/>
    <w:rsid w:val="00666A96"/>
    <w:rsid w:val="0067490B"/>
    <w:rsid w:val="00676850"/>
    <w:rsid w:val="00680088"/>
    <w:rsid w:val="006836F0"/>
    <w:rsid w:val="0068760F"/>
    <w:rsid w:val="00691E3D"/>
    <w:rsid w:val="00693B8E"/>
    <w:rsid w:val="006949F4"/>
    <w:rsid w:val="006971B3"/>
    <w:rsid w:val="006A2246"/>
    <w:rsid w:val="006A6D4E"/>
    <w:rsid w:val="006A6EB4"/>
    <w:rsid w:val="006B03C8"/>
    <w:rsid w:val="006B1072"/>
    <w:rsid w:val="006B1510"/>
    <w:rsid w:val="006B2060"/>
    <w:rsid w:val="006B2F30"/>
    <w:rsid w:val="006B37E1"/>
    <w:rsid w:val="006B3A9E"/>
    <w:rsid w:val="006B4A3B"/>
    <w:rsid w:val="006C0C68"/>
    <w:rsid w:val="006C1588"/>
    <w:rsid w:val="006C5DD9"/>
    <w:rsid w:val="006C60B2"/>
    <w:rsid w:val="006C7755"/>
    <w:rsid w:val="006D137D"/>
    <w:rsid w:val="006D2682"/>
    <w:rsid w:val="006D4A57"/>
    <w:rsid w:val="006D4A60"/>
    <w:rsid w:val="006D61AA"/>
    <w:rsid w:val="006D7B15"/>
    <w:rsid w:val="006F19FB"/>
    <w:rsid w:val="006F1F12"/>
    <w:rsid w:val="006F26B6"/>
    <w:rsid w:val="006F2814"/>
    <w:rsid w:val="006F49BC"/>
    <w:rsid w:val="006F4E9A"/>
    <w:rsid w:val="006F777B"/>
    <w:rsid w:val="00700F9B"/>
    <w:rsid w:val="0070113A"/>
    <w:rsid w:val="00702BC9"/>
    <w:rsid w:val="00702C5D"/>
    <w:rsid w:val="007035BB"/>
    <w:rsid w:val="007060FB"/>
    <w:rsid w:val="007063E9"/>
    <w:rsid w:val="0070686C"/>
    <w:rsid w:val="0070737F"/>
    <w:rsid w:val="00711914"/>
    <w:rsid w:val="00711E8E"/>
    <w:rsid w:val="00712FDA"/>
    <w:rsid w:val="00715AAF"/>
    <w:rsid w:val="00716F5E"/>
    <w:rsid w:val="0072171A"/>
    <w:rsid w:val="00722003"/>
    <w:rsid w:val="0072205F"/>
    <w:rsid w:val="0072235C"/>
    <w:rsid w:val="00722602"/>
    <w:rsid w:val="0072524E"/>
    <w:rsid w:val="0072537E"/>
    <w:rsid w:val="00727231"/>
    <w:rsid w:val="00731372"/>
    <w:rsid w:val="007320FA"/>
    <w:rsid w:val="00732F30"/>
    <w:rsid w:val="00732F5C"/>
    <w:rsid w:val="007340BD"/>
    <w:rsid w:val="00735965"/>
    <w:rsid w:val="00736303"/>
    <w:rsid w:val="007370ED"/>
    <w:rsid w:val="00737BDF"/>
    <w:rsid w:val="00741770"/>
    <w:rsid w:val="0074189D"/>
    <w:rsid w:val="00741E43"/>
    <w:rsid w:val="00741FD8"/>
    <w:rsid w:val="00742DED"/>
    <w:rsid w:val="007440E1"/>
    <w:rsid w:val="007512F9"/>
    <w:rsid w:val="00751B52"/>
    <w:rsid w:val="00751C7A"/>
    <w:rsid w:val="00753281"/>
    <w:rsid w:val="007532F9"/>
    <w:rsid w:val="00755D88"/>
    <w:rsid w:val="00756222"/>
    <w:rsid w:val="00757B00"/>
    <w:rsid w:val="00760215"/>
    <w:rsid w:val="00761914"/>
    <w:rsid w:val="0076246F"/>
    <w:rsid w:val="00765EE3"/>
    <w:rsid w:val="0077534C"/>
    <w:rsid w:val="0078048F"/>
    <w:rsid w:val="00780673"/>
    <w:rsid w:val="00782FD4"/>
    <w:rsid w:val="00784D45"/>
    <w:rsid w:val="00787BE3"/>
    <w:rsid w:val="00787FAA"/>
    <w:rsid w:val="00791BC2"/>
    <w:rsid w:val="00796D42"/>
    <w:rsid w:val="00796F59"/>
    <w:rsid w:val="0079729E"/>
    <w:rsid w:val="007A0137"/>
    <w:rsid w:val="007A1237"/>
    <w:rsid w:val="007A1992"/>
    <w:rsid w:val="007A1B48"/>
    <w:rsid w:val="007A4B66"/>
    <w:rsid w:val="007A51C9"/>
    <w:rsid w:val="007A78DE"/>
    <w:rsid w:val="007B1A84"/>
    <w:rsid w:val="007B2F12"/>
    <w:rsid w:val="007B34F3"/>
    <w:rsid w:val="007B4E2B"/>
    <w:rsid w:val="007B620E"/>
    <w:rsid w:val="007C0751"/>
    <w:rsid w:val="007C0F16"/>
    <w:rsid w:val="007C1CFD"/>
    <w:rsid w:val="007C2AF0"/>
    <w:rsid w:val="007C537B"/>
    <w:rsid w:val="007D28C5"/>
    <w:rsid w:val="007D48DE"/>
    <w:rsid w:val="007D559C"/>
    <w:rsid w:val="007D632F"/>
    <w:rsid w:val="007D6F9E"/>
    <w:rsid w:val="007E0DDA"/>
    <w:rsid w:val="007E2247"/>
    <w:rsid w:val="007E25EE"/>
    <w:rsid w:val="007E47DA"/>
    <w:rsid w:val="007E527D"/>
    <w:rsid w:val="007E610A"/>
    <w:rsid w:val="007E7BBC"/>
    <w:rsid w:val="007F1492"/>
    <w:rsid w:val="007F1526"/>
    <w:rsid w:val="007F1F6A"/>
    <w:rsid w:val="007F23D7"/>
    <w:rsid w:val="007F2E68"/>
    <w:rsid w:val="007F36BE"/>
    <w:rsid w:val="007F5895"/>
    <w:rsid w:val="007F6C31"/>
    <w:rsid w:val="007F7C98"/>
    <w:rsid w:val="008004DF"/>
    <w:rsid w:val="00803D85"/>
    <w:rsid w:val="00812F47"/>
    <w:rsid w:val="008147C6"/>
    <w:rsid w:val="00814EA6"/>
    <w:rsid w:val="008160D0"/>
    <w:rsid w:val="00821BDC"/>
    <w:rsid w:val="00822445"/>
    <w:rsid w:val="00824C65"/>
    <w:rsid w:val="008268BC"/>
    <w:rsid w:val="00826A5F"/>
    <w:rsid w:val="00830473"/>
    <w:rsid w:val="00831748"/>
    <w:rsid w:val="00832CA7"/>
    <w:rsid w:val="00833ED1"/>
    <w:rsid w:val="00834529"/>
    <w:rsid w:val="00834BC3"/>
    <w:rsid w:val="00835F10"/>
    <w:rsid w:val="00840008"/>
    <w:rsid w:val="00843E95"/>
    <w:rsid w:val="00844085"/>
    <w:rsid w:val="00850AF7"/>
    <w:rsid w:val="00851BC0"/>
    <w:rsid w:val="00851E6E"/>
    <w:rsid w:val="00853597"/>
    <w:rsid w:val="008535C9"/>
    <w:rsid w:val="00854324"/>
    <w:rsid w:val="00854925"/>
    <w:rsid w:val="00855505"/>
    <w:rsid w:val="008601DE"/>
    <w:rsid w:val="00860811"/>
    <w:rsid w:val="00860F29"/>
    <w:rsid w:val="00860FF3"/>
    <w:rsid w:val="00861008"/>
    <w:rsid w:val="00861713"/>
    <w:rsid w:val="008649EA"/>
    <w:rsid w:val="00872967"/>
    <w:rsid w:val="00874042"/>
    <w:rsid w:val="00877C9B"/>
    <w:rsid w:val="008843BD"/>
    <w:rsid w:val="00884E24"/>
    <w:rsid w:val="008979DD"/>
    <w:rsid w:val="00897DC5"/>
    <w:rsid w:val="008A14A4"/>
    <w:rsid w:val="008A1C9B"/>
    <w:rsid w:val="008A1E48"/>
    <w:rsid w:val="008A27CE"/>
    <w:rsid w:val="008A7064"/>
    <w:rsid w:val="008B1BA2"/>
    <w:rsid w:val="008B3D7A"/>
    <w:rsid w:val="008B6645"/>
    <w:rsid w:val="008B742D"/>
    <w:rsid w:val="008B7BC7"/>
    <w:rsid w:val="008B7C85"/>
    <w:rsid w:val="008C08C1"/>
    <w:rsid w:val="008C2A37"/>
    <w:rsid w:val="008C2C18"/>
    <w:rsid w:val="008C455C"/>
    <w:rsid w:val="008C47BB"/>
    <w:rsid w:val="008C556E"/>
    <w:rsid w:val="008C5606"/>
    <w:rsid w:val="008C69CE"/>
    <w:rsid w:val="008D15E5"/>
    <w:rsid w:val="008D3594"/>
    <w:rsid w:val="008D3FF5"/>
    <w:rsid w:val="008D42C4"/>
    <w:rsid w:val="008D5646"/>
    <w:rsid w:val="008D5A43"/>
    <w:rsid w:val="008D5D0B"/>
    <w:rsid w:val="008D64B9"/>
    <w:rsid w:val="008D6558"/>
    <w:rsid w:val="008D6DC2"/>
    <w:rsid w:val="008D7D94"/>
    <w:rsid w:val="008E024B"/>
    <w:rsid w:val="008E33F1"/>
    <w:rsid w:val="008E43EA"/>
    <w:rsid w:val="008E4831"/>
    <w:rsid w:val="008E4DB6"/>
    <w:rsid w:val="008E6313"/>
    <w:rsid w:val="008E7395"/>
    <w:rsid w:val="008E73AF"/>
    <w:rsid w:val="008F2245"/>
    <w:rsid w:val="008F2621"/>
    <w:rsid w:val="008F2998"/>
    <w:rsid w:val="008F3532"/>
    <w:rsid w:val="008F37B1"/>
    <w:rsid w:val="008F4036"/>
    <w:rsid w:val="008F6190"/>
    <w:rsid w:val="008F6BA6"/>
    <w:rsid w:val="008F765D"/>
    <w:rsid w:val="009009C8"/>
    <w:rsid w:val="009047BF"/>
    <w:rsid w:val="00906AE0"/>
    <w:rsid w:val="0090700C"/>
    <w:rsid w:val="009075AE"/>
    <w:rsid w:val="009109EC"/>
    <w:rsid w:val="00914B8B"/>
    <w:rsid w:val="00915971"/>
    <w:rsid w:val="00916BCA"/>
    <w:rsid w:val="00916EC6"/>
    <w:rsid w:val="00916F11"/>
    <w:rsid w:val="00921F2F"/>
    <w:rsid w:val="009233DC"/>
    <w:rsid w:val="009242B4"/>
    <w:rsid w:val="00926B70"/>
    <w:rsid w:val="00931036"/>
    <w:rsid w:val="00932761"/>
    <w:rsid w:val="00932B08"/>
    <w:rsid w:val="009333A6"/>
    <w:rsid w:val="00933A14"/>
    <w:rsid w:val="009343EA"/>
    <w:rsid w:val="009353A9"/>
    <w:rsid w:val="00936D28"/>
    <w:rsid w:val="00937FFB"/>
    <w:rsid w:val="00941206"/>
    <w:rsid w:val="0094319E"/>
    <w:rsid w:val="009470C9"/>
    <w:rsid w:val="0095083E"/>
    <w:rsid w:val="009517F3"/>
    <w:rsid w:val="00952606"/>
    <w:rsid w:val="00953322"/>
    <w:rsid w:val="00953D21"/>
    <w:rsid w:val="00954487"/>
    <w:rsid w:val="00954D41"/>
    <w:rsid w:val="00955734"/>
    <w:rsid w:val="009565EA"/>
    <w:rsid w:val="009573F9"/>
    <w:rsid w:val="009603CA"/>
    <w:rsid w:val="009610B4"/>
    <w:rsid w:val="00961AA8"/>
    <w:rsid w:val="00961B48"/>
    <w:rsid w:val="0096295F"/>
    <w:rsid w:val="0096365B"/>
    <w:rsid w:val="0096495F"/>
    <w:rsid w:val="00965D4C"/>
    <w:rsid w:val="00965ED5"/>
    <w:rsid w:val="00966971"/>
    <w:rsid w:val="0097561C"/>
    <w:rsid w:val="00981EFC"/>
    <w:rsid w:val="00983DC5"/>
    <w:rsid w:val="0098628B"/>
    <w:rsid w:val="00987332"/>
    <w:rsid w:val="0099058D"/>
    <w:rsid w:val="00990D62"/>
    <w:rsid w:val="00993F99"/>
    <w:rsid w:val="009957FF"/>
    <w:rsid w:val="009A0977"/>
    <w:rsid w:val="009A13ED"/>
    <w:rsid w:val="009A2343"/>
    <w:rsid w:val="009A33FD"/>
    <w:rsid w:val="009A368B"/>
    <w:rsid w:val="009A3F47"/>
    <w:rsid w:val="009A730F"/>
    <w:rsid w:val="009A78EC"/>
    <w:rsid w:val="009B0B03"/>
    <w:rsid w:val="009B3F7F"/>
    <w:rsid w:val="009B4B9D"/>
    <w:rsid w:val="009B656F"/>
    <w:rsid w:val="009B6BA8"/>
    <w:rsid w:val="009B6DCD"/>
    <w:rsid w:val="009B7B30"/>
    <w:rsid w:val="009B7F95"/>
    <w:rsid w:val="009C0E15"/>
    <w:rsid w:val="009C2EC6"/>
    <w:rsid w:val="009C2F16"/>
    <w:rsid w:val="009C3992"/>
    <w:rsid w:val="009C46C8"/>
    <w:rsid w:val="009C650E"/>
    <w:rsid w:val="009C6EC6"/>
    <w:rsid w:val="009C7078"/>
    <w:rsid w:val="009C77E0"/>
    <w:rsid w:val="009C7A56"/>
    <w:rsid w:val="009D0339"/>
    <w:rsid w:val="009D2EFC"/>
    <w:rsid w:val="009D46B5"/>
    <w:rsid w:val="009D4853"/>
    <w:rsid w:val="009D7766"/>
    <w:rsid w:val="009E011E"/>
    <w:rsid w:val="009E3300"/>
    <w:rsid w:val="009E34E9"/>
    <w:rsid w:val="009E359C"/>
    <w:rsid w:val="009E5005"/>
    <w:rsid w:val="009E551A"/>
    <w:rsid w:val="009E5613"/>
    <w:rsid w:val="009E6E43"/>
    <w:rsid w:val="009E6F52"/>
    <w:rsid w:val="009F0830"/>
    <w:rsid w:val="009F26F6"/>
    <w:rsid w:val="009F5A81"/>
    <w:rsid w:val="00A013D7"/>
    <w:rsid w:val="00A015A5"/>
    <w:rsid w:val="00A01E3B"/>
    <w:rsid w:val="00A053E8"/>
    <w:rsid w:val="00A075FA"/>
    <w:rsid w:val="00A0770B"/>
    <w:rsid w:val="00A11C42"/>
    <w:rsid w:val="00A17DC4"/>
    <w:rsid w:val="00A21E2A"/>
    <w:rsid w:val="00A221A7"/>
    <w:rsid w:val="00A2222C"/>
    <w:rsid w:val="00A2268C"/>
    <w:rsid w:val="00A22ACC"/>
    <w:rsid w:val="00A30575"/>
    <w:rsid w:val="00A33FA7"/>
    <w:rsid w:val="00A34F26"/>
    <w:rsid w:val="00A358A2"/>
    <w:rsid w:val="00A371EA"/>
    <w:rsid w:val="00A416A5"/>
    <w:rsid w:val="00A438C7"/>
    <w:rsid w:val="00A441C8"/>
    <w:rsid w:val="00A44971"/>
    <w:rsid w:val="00A46CA5"/>
    <w:rsid w:val="00A5092E"/>
    <w:rsid w:val="00A51B5B"/>
    <w:rsid w:val="00A56BD8"/>
    <w:rsid w:val="00A614F6"/>
    <w:rsid w:val="00A61FB6"/>
    <w:rsid w:val="00A660D5"/>
    <w:rsid w:val="00A67705"/>
    <w:rsid w:val="00A717E1"/>
    <w:rsid w:val="00A71D14"/>
    <w:rsid w:val="00A72389"/>
    <w:rsid w:val="00A75691"/>
    <w:rsid w:val="00A75832"/>
    <w:rsid w:val="00A75DB5"/>
    <w:rsid w:val="00A76017"/>
    <w:rsid w:val="00A768AD"/>
    <w:rsid w:val="00A76D52"/>
    <w:rsid w:val="00A83CBD"/>
    <w:rsid w:val="00A8734D"/>
    <w:rsid w:val="00A94788"/>
    <w:rsid w:val="00A95661"/>
    <w:rsid w:val="00AA06AE"/>
    <w:rsid w:val="00AA28A4"/>
    <w:rsid w:val="00AA69FF"/>
    <w:rsid w:val="00AB79BA"/>
    <w:rsid w:val="00AC6252"/>
    <w:rsid w:val="00AC65F3"/>
    <w:rsid w:val="00AC7800"/>
    <w:rsid w:val="00AD1191"/>
    <w:rsid w:val="00AD27A4"/>
    <w:rsid w:val="00AD295B"/>
    <w:rsid w:val="00AD4C21"/>
    <w:rsid w:val="00AD5649"/>
    <w:rsid w:val="00AD6FD2"/>
    <w:rsid w:val="00AE44D0"/>
    <w:rsid w:val="00AE4823"/>
    <w:rsid w:val="00AE5CC3"/>
    <w:rsid w:val="00AE7DF8"/>
    <w:rsid w:val="00AF1400"/>
    <w:rsid w:val="00AF1487"/>
    <w:rsid w:val="00AF3236"/>
    <w:rsid w:val="00AF54AD"/>
    <w:rsid w:val="00AF5D74"/>
    <w:rsid w:val="00B052B1"/>
    <w:rsid w:val="00B054DC"/>
    <w:rsid w:val="00B05A57"/>
    <w:rsid w:val="00B0671B"/>
    <w:rsid w:val="00B129DD"/>
    <w:rsid w:val="00B12A66"/>
    <w:rsid w:val="00B14844"/>
    <w:rsid w:val="00B17E61"/>
    <w:rsid w:val="00B21A91"/>
    <w:rsid w:val="00B21B99"/>
    <w:rsid w:val="00B2218E"/>
    <w:rsid w:val="00B23C3A"/>
    <w:rsid w:val="00B2480A"/>
    <w:rsid w:val="00B24DD3"/>
    <w:rsid w:val="00B2662E"/>
    <w:rsid w:val="00B275FE"/>
    <w:rsid w:val="00B3058C"/>
    <w:rsid w:val="00B3064A"/>
    <w:rsid w:val="00B32025"/>
    <w:rsid w:val="00B3548B"/>
    <w:rsid w:val="00B35729"/>
    <w:rsid w:val="00B35AD8"/>
    <w:rsid w:val="00B3748C"/>
    <w:rsid w:val="00B40779"/>
    <w:rsid w:val="00B41A05"/>
    <w:rsid w:val="00B44F4A"/>
    <w:rsid w:val="00B45002"/>
    <w:rsid w:val="00B4696D"/>
    <w:rsid w:val="00B4741A"/>
    <w:rsid w:val="00B54B72"/>
    <w:rsid w:val="00B55F45"/>
    <w:rsid w:val="00B56A73"/>
    <w:rsid w:val="00B57144"/>
    <w:rsid w:val="00B62C0E"/>
    <w:rsid w:val="00B65A88"/>
    <w:rsid w:val="00B66AAB"/>
    <w:rsid w:val="00B6712F"/>
    <w:rsid w:val="00B7190B"/>
    <w:rsid w:val="00B719D2"/>
    <w:rsid w:val="00B72DD0"/>
    <w:rsid w:val="00B733A3"/>
    <w:rsid w:val="00B75106"/>
    <w:rsid w:val="00B75A36"/>
    <w:rsid w:val="00B77CC8"/>
    <w:rsid w:val="00B814B5"/>
    <w:rsid w:val="00B8176E"/>
    <w:rsid w:val="00B824F3"/>
    <w:rsid w:val="00B8562D"/>
    <w:rsid w:val="00B8600E"/>
    <w:rsid w:val="00B862EB"/>
    <w:rsid w:val="00B87BB3"/>
    <w:rsid w:val="00B90B02"/>
    <w:rsid w:val="00B922CE"/>
    <w:rsid w:val="00B939ED"/>
    <w:rsid w:val="00B953FB"/>
    <w:rsid w:val="00B95DCF"/>
    <w:rsid w:val="00B96E36"/>
    <w:rsid w:val="00B97112"/>
    <w:rsid w:val="00B978F7"/>
    <w:rsid w:val="00BA0247"/>
    <w:rsid w:val="00BA12CF"/>
    <w:rsid w:val="00BA2033"/>
    <w:rsid w:val="00BA259E"/>
    <w:rsid w:val="00BA328F"/>
    <w:rsid w:val="00BA5BF3"/>
    <w:rsid w:val="00BB0541"/>
    <w:rsid w:val="00BB1A92"/>
    <w:rsid w:val="00BB6090"/>
    <w:rsid w:val="00BC1FB2"/>
    <w:rsid w:val="00BC6A83"/>
    <w:rsid w:val="00BC71CC"/>
    <w:rsid w:val="00BC7405"/>
    <w:rsid w:val="00BD33F2"/>
    <w:rsid w:val="00BD5381"/>
    <w:rsid w:val="00BD7CD7"/>
    <w:rsid w:val="00BE2E1C"/>
    <w:rsid w:val="00BE3542"/>
    <w:rsid w:val="00BE5138"/>
    <w:rsid w:val="00BE7AB0"/>
    <w:rsid w:val="00BF011C"/>
    <w:rsid w:val="00BF0188"/>
    <w:rsid w:val="00BF0E04"/>
    <w:rsid w:val="00BF1C0C"/>
    <w:rsid w:val="00BF4F93"/>
    <w:rsid w:val="00BF6283"/>
    <w:rsid w:val="00C005B6"/>
    <w:rsid w:val="00C017C2"/>
    <w:rsid w:val="00C03325"/>
    <w:rsid w:val="00C04521"/>
    <w:rsid w:val="00C06D25"/>
    <w:rsid w:val="00C07077"/>
    <w:rsid w:val="00C07494"/>
    <w:rsid w:val="00C12635"/>
    <w:rsid w:val="00C20639"/>
    <w:rsid w:val="00C21F35"/>
    <w:rsid w:val="00C2588C"/>
    <w:rsid w:val="00C26C4A"/>
    <w:rsid w:val="00C274B2"/>
    <w:rsid w:val="00C27F31"/>
    <w:rsid w:val="00C32DB0"/>
    <w:rsid w:val="00C37655"/>
    <w:rsid w:val="00C37EC5"/>
    <w:rsid w:val="00C40728"/>
    <w:rsid w:val="00C40D11"/>
    <w:rsid w:val="00C428C7"/>
    <w:rsid w:val="00C44BB2"/>
    <w:rsid w:val="00C4581A"/>
    <w:rsid w:val="00C46C41"/>
    <w:rsid w:val="00C577A8"/>
    <w:rsid w:val="00C61E92"/>
    <w:rsid w:val="00C62D91"/>
    <w:rsid w:val="00C63386"/>
    <w:rsid w:val="00C63C19"/>
    <w:rsid w:val="00C642BE"/>
    <w:rsid w:val="00C649C4"/>
    <w:rsid w:val="00C64D44"/>
    <w:rsid w:val="00C65417"/>
    <w:rsid w:val="00C70D06"/>
    <w:rsid w:val="00C719C2"/>
    <w:rsid w:val="00C71B74"/>
    <w:rsid w:val="00C71E47"/>
    <w:rsid w:val="00C73754"/>
    <w:rsid w:val="00C7412E"/>
    <w:rsid w:val="00C75C7A"/>
    <w:rsid w:val="00C76126"/>
    <w:rsid w:val="00C77E68"/>
    <w:rsid w:val="00C80FC8"/>
    <w:rsid w:val="00C82674"/>
    <w:rsid w:val="00C8274F"/>
    <w:rsid w:val="00C8566D"/>
    <w:rsid w:val="00C87DCB"/>
    <w:rsid w:val="00C90246"/>
    <w:rsid w:val="00C926F0"/>
    <w:rsid w:val="00C937C4"/>
    <w:rsid w:val="00C94307"/>
    <w:rsid w:val="00CA0380"/>
    <w:rsid w:val="00CA1708"/>
    <w:rsid w:val="00CA2B12"/>
    <w:rsid w:val="00CA334E"/>
    <w:rsid w:val="00CB0A5A"/>
    <w:rsid w:val="00CB268E"/>
    <w:rsid w:val="00CB4018"/>
    <w:rsid w:val="00CB41B8"/>
    <w:rsid w:val="00CB4A61"/>
    <w:rsid w:val="00CB5C26"/>
    <w:rsid w:val="00CC1820"/>
    <w:rsid w:val="00CC2F5F"/>
    <w:rsid w:val="00CD1E47"/>
    <w:rsid w:val="00CD4E8F"/>
    <w:rsid w:val="00CD6B62"/>
    <w:rsid w:val="00CD6F7E"/>
    <w:rsid w:val="00CE08F2"/>
    <w:rsid w:val="00CE396B"/>
    <w:rsid w:val="00CE3C09"/>
    <w:rsid w:val="00CF125C"/>
    <w:rsid w:val="00CF136B"/>
    <w:rsid w:val="00CF1986"/>
    <w:rsid w:val="00CF56F7"/>
    <w:rsid w:val="00CF57BC"/>
    <w:rsid w:val="00D01D4E"/>
    <w:rsid w:val="00D032CC"/>
    <w:rsid w:val="00D05673"/>
    <w:rsid w:val="00D05C12"/>
    <w:rsid w:val="00D101B7"/>
    <w:rsid w:val="00D124A7"/>
    <w:rsid w:val="00D13C58"/>
    <w:rsid w:val="00D2050C"/>
    <w:rsid w:val="00D22E44"/>
    <w:rsid w:val="00D266DB"/>
    <w:rsid w:val="00D269CF"/>
    <w:rsid w:val="00D27896"/>
    <w:rsid w:val="00D31784"/>
    <w:rsid w:val="00D33432"/>
    <w:rsid w:val="00D35784"/>
    <w:rsid w:val="00D36FE8"/>
    <w:rsid w:val="00D37D58"/>
    <w:rsid w:val="00D40448"/>
    <w:rsid w:val="00D42325"/>
    <w:rsid w:val="00D44D1A"/>
    <w:rsid w:val="00D46728"/>
    <w:rsid w:val="00D47200"/>
    <w:rsid w:val="00D537E8"/>
    <w:rsid w:val="00D5430A"/>
    <w:rsid w:val="00D54824"/>
    <w:rsid w:val="00D55DF9"/>
    <w:rsid w:val="00D578D0"/>
    <w:rsid w:val="00D579EC"/>
    <w:rsid w:val="00D57E50"/>
    <w:rsid w:val="00D63EDE"/>
    <w:rsid w:val="00D640A3"/>
    <w:rsid w:val="00D6523F"/>
    <w:rsid w:val="00D65FB7"/>
    <w:rsid w:val="00D723F8"/>
    <w:rsid w:val="00D731BA"/>
    <w:rsid w:val="00D7659D"/>
    <w:rsid w:val="00D77C0C"/>
    <w:rsid w:val="00D8137D"/>
    <w:rsid w:val="00D822E5"/>
    <w:rsid w:val="00D82993"/>
    <w:rsid w:val="00D853E3"/>
    <w:rsid w:val="00D9239F"/>
    <w:rsid w:val="00D93116"/>
    <w:rsid w:val="00D93BB4"/>
    <w:rsid w:val="00D94418"/>
    <w:rsid w:val="00DA20FA"/>
    <w:rsid w:val="00DA4E05"/>
    <w:rsid w:val="00DA5784"/>
    <w:rsid w:val="00DA57F8"/>
    <w:rsid w:val="00DA5934"/>
    <w:rsid w:val="00DA5FB4"/>
    <w:rsid w:val="00DA7258"/>
    <w:rsid w:val="00DA7D53"/>
    <w:rsid w:val="00DB161B"/>
    <w:rsid w:val="00DB19F5"/>
    <w:rsid w:val="00DB1CE9"/>
    <w:rsid w:val="00DB227B"/>
    <w:rsid w:val="00DB6796"/>
    <w:rsid w:val="00DB7F93"/>
    <w:rsid w:val="00DC1020"/>
    <w:rsid w:val="00DC27C3"/>
    <w:rsid w:val="00DC2DB7"/>
    <w:rsid w:val="00DC4B3E"/>
    <w:rsid w:val="00DC6ADB"/>
    <w:rsid w:val="00DD0C92"/>
    <w:rsid w:val="00DD1204"/>
    <w:rsid w:val="00DD2053"/>
    <w:rsid w:val="00DE0F23"/>
    <w:rsid w:val="00DE2C60"/>
    <w:rsid w:val="00DE3809"/>
    <w:rsid w:val="00DE46BB"/>
    <w:rsid w:val="00DE6182"/>
    <w:rsid w:val="00DE7783"/>
    <w:rsid w:val="00DE7B0F"/>
    <w:rsid w:val="00DF295C"/>
    <w:rsid w:val="00DF2CB4"/>
    <w:rsid w:val="00DF364F"/>
    <w:rsid w:val="00DF3A7F"/>
    <w:rsid w:val="00DF3B59"/>
    <w:rsid w:val="00DF4FA9"/>
    <w:rsid w:val="00DF593B"/>
    <w:rsid w:val="00DF7EF2"/>
    <w:rsid w:val="00E00896"/>
    <w:rsid w:val="00E05DC3"/>
    <w:rsid w:val="00E06CEF"/>
    <w:rsid w:val="00E06D37"/>
    <w:rsid w:val="00E106CC"/>
    <w:rsid w:val="00E1091A"/>
    <w:rsid w:val="00E1381E"/>
    <w:rsid w:val="00E14031"/>
    <w:rsid w:val="00E1433C"/>
    <w:rsid w:val="00E20DC3"/>
    <w:rsid w:val="00E21141"/>
    <w:rsid w:val="00E22D01"/>
    <w:rsid w:val="00E23288"/>
    <w:rsid w:val="00E235AF"/>
    <w:rsid w:val="00E25658"/>
    <w:rsid w:val="00E26E25"/>
    <w:rsid w:val="00E30AC5"/>
    <w:rsid w:val="00E30FEE"/>
    <w:rsid w:val="00E341FF"/>
    <w:rsid w:val="00E35251"/>
    <w:rsid w:val="00E37A4F"/>
    <w:rsid w:val="00E40986"/>
    <w:rsid w:val="00E415E0"/>
    <w:rsid w:val="00E41F1A"/>
    <w:rsid w:val="00E502C3"/>
    <w:rsid w:val="00E50802"/>
    <w:rsid w:val="00E552FC"/>
    <w:rsid w:val="00E56FD2"/>
    <w:rsid w:val="00E5748A"/>
    <w:rsid w:val="00E621FB"/>
    <w:rsid w:val="00E65F00"/>
    <w:rsid w:val="00E67C39"/>
    <w:rsid w:val="00E714F5"/>
    <w:rsid w:val="00E74A13"/>
    <w:rsid w:val="00E80F6E"/>
    <w:rsid w:val="00E915FD"/>
    <w:rsid w:val="00E931F8"/>
    <w:rsid w:val="00E941A9"/>
    <w:rsid w:val="00E96C2D"/>
    <w:rsid w:val="00EA004F"/>
    <w:rsid w:val="00EA1113"/>
    <w:rsid w:val="00EA2102"/>
    <w:rsid w:val="00EA725D"/>
    <w:rsid w:val="00EA76A7"/>
    <w:rsid w:val="00EB0EDD"/>
    <w:rsid w:val="00EB0FDF"/>
    <w:rsid w:val="00EB206D"/>
    <w:rsid w:val="00EB4C40"/>
    <w:rsid w:val="00EB6DAC"/>
    <w:rsid w:val="00EB6E6E"/>
    <w:rsid w:val="00EC03D6"/>
    <w:rsid w:val="00EC0DF5"/>
    <w:rsid w:val="00EC19B3"/>
    <w:rsid w:val="00EC2358"/>
    <w:rsid w:val="00EC60D0"/>
    <w:rsid w:val="00ED254A"/>
    <w:rsid w:val="00ED407E"/>
    <w:rsid w:val="00ED4165"/>
    <w:rsid w:val="00EE178D"/>
    <w:rsid w:val="00EE1DBB"/>
    <w:rsid w:val="00EE2C8C"/>
    <w:rsid w:val="00EE3F98"/>
    <w:rsid w:val="00EE5FE2"/>
    <w:rsid w:val="00EE653C"/>
    <w:rsid w:val="00EF10FA"/>
    <w:rsid w:val="00EF236D"/>
    <w:rsid w:val="00EF26F1"/>
    <w:rsid w:val="00EF3B23"/>
    <w:rsid w:val="00EF71E2"/>
    <w:rsid w:val="00EF74F0"/>
    <w:rsid w:val="00F006E5"/>
    <w:rsid w:val="00F02579"/>
    <w:rsid w:val="00F03B92"/>
    <w:rsid w:val="00F04444"/>
    <w:rsid w:val="00F062F8"/>
    <w:rsid w:val="00F11078"/>
    <w:rsid w:val="00F1183F"/>
    <w:rsid w:val="00F13300"/>
    <w:rsid w:val="00F20378"/>
    <w:rsid w:val="00F20602"/>
    <w:rsid w:val="00F2174B"/>
    <w:rsid w:val="00F22411"/>
    <w:rsid w:val="00F2302C"/>
    <w:rsid w:val="00F2365D"/>
    <w:rsid w:val="00F25601"/>
    <w:rsid w:val="00F266AD"/>
    <w:rsid w:val="00F27255"/>
    <w:rsid w:val="00F27499"/>
    <w:rsid w:val="00F31151"/>
    <w:rsid w:val="00F31624"/>
    <w:rsid w:val="00F3252C"/>
    <w:rsid w:val="00F326AF"/>
    <w:rsid w:val="00F32A56"/>
    <w:rsid w:val="00F32CD3"/>
    <w:rsid w:val="00F32F0B"/>
    <w:rsid w:val="00F32FE1"/>
    <w:rsid w:val="00F33F04"/>
    <w:rsid w:val="00F35720"/>
    <w:rsid w:val="00F35C49"/>
    <w:rsid w:val="00F376AD"/>
    <w:rsid w:val="00F426FF"/>
    <w:rsid w:val="00F4479C"/>
    <w:rsid w:val="00F50A12"/>
    <w:rsid w:val="00F50F42"/>
    <w:rsid w:val="00F50F50"/>
    <w:rsid w:val="00F519CC"/>
    <w:rsid w:val="00F54474"/>
    <w:rsid w:val="00F54E8C"/>
    <w:rsid w:val="00F56FE4"/>
    <w:rsid w:val="00F60E18"/>
    <w:rsid w:val="00F61074"/>
    <w:rsid w:val="00F63361"/>
    <w:rsid w:val="00F64F86"/>
    <w:rsid w:val="00F655C5"/>
    <w:rsid w:val="00F66E53"/>
    <w:rsid w:val="00F67D9D"/>
    <w:rsid w:val="00F70D20"/>
    <w:rsid w:val="00F72364"/>
    <w:rsid w:val="00F73FFB"/>
    <w:rsid w:val="00F74D50"/>
    <w:rsid w:val="00F83388"/>
    <w:rsid w:val="00F854EB"/>
    <w:rsid w:val="00F86EC5"/>
    <w:rsid w:val="00F87E9D"/>
    <w:rsid w:val="00F87EC1"/>
    <w:rsid w:val="00F95A67"/>
    <w:rsid w:val="00F95CE7"/>
    <w:rsid w:val="00F9670B"/>
    <w:rsid w:val="00FA14B8"/>
    <w:rsid w:val="00FA39ED"/>
    <w:rsid w:val="00FA6AE4"/>
    <w:rsid w:val="00FA7689"/>
    <w:rsid w:val="00FA7909"/>
    <w:rsid w:val="00FA7CCA"/>
    <w:rsid w:val="00FB0BCD"/>
    <w:rsid w:val="00FB0BF3"/>
    <w:rsid w:val="00FB1212"/>
    <w:rsid w:val="00FB2A36"/>
    <w:rsid w:val="00FB2B57"/>
    <w:rsid w:val="00FB345E"/>
    <w:rsid w:val="00FB5BAA"/>
    <w:rsid w:val="00FC193F"/>
    <w:rsid w:val="00FC1AF1"/>
    <w:rsid w:val="00FC2893"/>
    <w:rsid w:val="00FD0313"/>
    <w:rsid w:val="00FD1CA7"/>
    <w:rsid w:val="00FD2A40"/>
    <w:rsid w:val="00FD3F5C"/>
    <w:rsid w:val="00FD7B4A"/>
    <w:rsid w:val="00FE18DD"/>
    <w:rsid w:val="00FE241E"/>
    <w:rsid w:val="00FE2F79"/>
    <w:rsid w:val="00FE323D"/>
    <w:rsid w:val="00FE5D05"/>
    <w:rsid w:val="00FE6B20"/>
    <w:rsid w:val="00FE7B28"/>
    <w:rsid w:val="00FF0C2C"/>
    <w:rsid w:val="00FF13FA"/>
    <w:rsid w:val="00FF2572"/>
    <w:rsid w:val="00FF31A1"/>
    <w:rsid w:val="00FF3C65"/>
    <w:rsid w:val="00FF417F"/>
    <w:rsid w:val="00FF467D"/>
    <w:rsid w:val="00FF6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748"/>
    <w:pPr>
      <w:ind w:left="720"/>
      <w:contextualSpacing/>
    </w:pPr>
  </w:style>
  <w:style w:type="paragraph" w:styleId="stbilgi">
    <w:name w:val="header"/>
    <w:basedOn w:val="Normal"/>
    <w:link w:val="stbilgiChar"/>
    <w:uiPriority w:val="99"/>
    <w:unhideWhenUsed/>
    <w:rsid w:val="00277C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C2D"/>
  </w:style>
  <w:style w:type="paragraph" w:styleId="Altbilgi">
    <w:name w:val="footer"/>
    <w:basedOn w:val="Normal"/>
    <w:link w:val="AltbilgiChar"/>
    <w:uiPriority w:val="99"/>
    <w:unhideWhenUsed/>
    <w:rsid w:val="00277C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748"/>
    <w:pPr>
      <w:ind w:left="720"/>
      <w:contextualSpacing/>
    </w:pPr>
  </w:style>
  <w:style w:type="paragraph" w:styleId="stbilgi">
    <w:name w:val="header"/>
    <w:basedOn w:val="Normal"/>
    <w:link w:val="stbilgiChar"/>
    <w:uiPriority w:val="99"/>
    <w:unhideWhenUsed/>
    <w:rsid w:val="00277C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C2D"/>
  </w:style>
  <w:style w:type="paragraph" w:styleId="Altbilgi">
    <w:name w:val="footer"/>
    <w:basedOn w:val="Normal"/>
    <w:link w:val="AltbilgiChar"/>
    <w:uiPriority w:val="99"/>
    <w:unhideWhenUsed/>
    <w:rsid w:val="00277C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2CFF-3CBA-4E86-B06C-BF53FA9A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2578</Words>
  <Characters>14701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Baz</dc:creator>
  <cp:lastModifiedBy>Gonca OZTURK</cp:lastModifiedBy>
  <cp:revision>12</cp:revision>
  <cp:lastPrinted>2017-10-31T05:54:00Z</cp:lastPrinted>
  <dcterms:created xsi:type="dcterms:W3CDTF">2018-02-04T11:27:00Z</dcterms:created>
  <dcterms:modified xsi:type="dcterms:W3CDTF">2020-10-08T13:12:00Z</dcterms:modified>
</cp:coreProperties>
</file>