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27" w:rsidRPr="00CC5183" w:rsidRDefault="00F41697" w:rsidP="00F41697">
      <w:pPr>
        <w:pStyle w:val="3-NormalYaz"/>
        <w:spacing w:after="113" w:line="240" w:lineRule="exact"/>
        <w:jc w:val="center"/>
        <w:rPr>
          <w:rFonts w:ascii="Novarese Normal Tr" w:hAnsi="Novarese Normal Tr"/>
          <w:b/>
          <w:sz w:val="24"/>
          <w:szCs w:val="24"/>
        </w:rPr>
      </w:pPr>
      <w:r>
        <w:rPr>
          <w:rFonts w:ascii="Novarese Normal Tr" w:hAnsi="Novarese Normal Tr"/>
          <w:b/>
          <w:sz w:val="24"/>
          <w:szCs w:val="24"/>
        </w:rPr>
        <w:t>ÇİFT ANA DAL</w:t>
      </w:r>
      <w:r w:rsidRPr="00CC5183">
        <w:rPr>
          <w:rFonts w:ascii="Novarese Normal Tr" w:hAnsi="Novarese Normal Tr"/>
          <w:b/>
          <w:sz w:val="24"/>
          <w:szCs w:val="24"/>
        </w:rPr>
        <w:t xml:space="preserve">, </w:t>
      </w:r>
      <w:r>
        <w:rPr>
          <w:rFonts w:ascii="Novarese Normal Tr" w:hAnsi="Novarese Normal Tr"/>
          <w:b/>
          <w:sz w:val="24"/>
          <w:szCs w:val="24"/>
        </w:rPr>
        <w:t>YAN DAL</w:t>
      </w:r>
      <w:r w:rsidRPr="00CC5183">
        <w:rPr>
          <w:rFonts w:ascii="Novarese Normal Tr" w:hAnsi="Novarese Normal Tr"/>
          <w:b/>
          <w:sz w:val="24"/>
          <w:szCs w:val="24"/>
        </w:rPr>
        <w:t xml:space="preserve"> </w:t>
      </w:r>
      <w:r w:rsidR="00C61D58">
        <w:rPr>
          <w:rFonts w:ascii="Novarese Normal Tr" w:hAnsi="Novarese Normal Tr"/>
          <w:b/>
          <w:sz w:val="24"/>
          <w:szCs w:val="24"/>
        </w:rPr>
        <w:t>BAŞVURU VE KAYIT ESASLARI</w:t>
      </w:r>
    </w:p>
    <w:p w:rsidR="00F41697" w:rsidRDefault="00FC0A27" w:rsidP="001D75B5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4"/>
          <w:szCs w:val="24"/>
        </w:rPr>
      </w:pPr>
      <w:r w:rsidRPr="00CC5183">
        <w:rPr>
          <w:rFonts w:ascii="Novarese Normal Tr" w:hAnsi="Novarese Normal Tr"/>
          <w:b/>
          <w:sz w:val="24"/>
          <w:szCs w:val="24"/>
        </w:rPr>
        <w:tab/>
      </w:r>
      <w:r w:rsidR="00D53707" w:rsidRPr="00CC5183">
        <w:rPr>
          <w:rFonts w:ascii="Novarese Normal Tr" w:hAnsi="Novarese Normal Tr"/>
          <w:b/>
          <w:sz w:val="24"/>
          <w:szCs w:val="24"/>
        </w:rPr>
        <w:tab/>
      </w:r>
    </w:p>
    <w:p w:rsidR="00FC0A27" w:rsidRDefault="00F41697" w:rsidP="001D75B5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4"/>
          <w:szCs w:val="24"/>
        </w:rPr>
      </w:pPr>
      <w:r>
        <w:rPr>
          <w:rFonts w:ascii="Novarese Normal Tr" w:hAnsi="Novarese Normal Tr"/>
          <w:b/>
          <w:sz w:val="24"/>
          <w:szCs w:val="24"/>
        </w:rPr>
        <w:tab/>
      </w:r>
      <w:r>
        <w:rPr>
          <w:rFonts w:ascii="Novarese Normal Tr" w:hAnsi="Novarese Normal Tr"/>
          <w:b/>
          <w:sz w:val="24"/>
          <w:szCs w:val="24"/>
        </w:rPr>
        <w:tab/>
      </w:r>
      <w:r w:rsidR="00BD52C5" w:rsidRPr="00CC5183">
        <w:rPr>
          <w:rFonts w:ascii="Novarese Normal Tr" w:hAnsi="Novarese Normal Tr"/>
          <w:b/>
          <w:sz w:val="24"/>
          <w:szCs w:val="24"/>
        </w:rPr>
        <w:t>A-</w:t>
      </w:r>
      <w:r>
        <w:rPr>
          <w:rFonts w:ascii="Novarese Normal Tr" w:hAnsi="Novarese Normal Tr"/>
          <w:b/>
          <w:sz w:val="24"/>
          <w:szCs w:val="24"/>
        </w:rPr>
        <w:t>ÇİFT ANA DAL</w:t>
      </w:r>
      <w:r w:rsidRPr="00CC5183">
        <w:rPr>
          <w:rFonts w:ascii="Novarese Normal Tr" w:hAnsi="Novarese Normal Tr"/>
          <w:b/>
          <w:sz w:val="24"/>
          <w:szCs w:val="24"/>
        </w:rPr>
        <w:t xml:space="preserve"> PROGRAMI</w:t>
      </w:r>
    </w:p>
    <w:p w:rsidR="00F41697" w:rsidRDefault="00CF30B8" w:rsidP="001D75B5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4"/>
          <w:szCs w:val="24"/>
        </w:rPr>
      </w:pPr>
      <w:r>
        <w:rPr>
          <w:rFonts w:ascii="Novarese Normal Tr" w:hAnsi="Novarese Normal Tr"/>
          <w:b/>
          <w:sz w:val="24"/>
          <w:szCs w:val="24"/>
        </w:rPr>
        <w:tab/>
      </w:r>
      <w:r>
        <w:rPr>
          <w:rFonts w:ascii="Novarese Normal Tr" w:hAnsi="Novarese Normal Tr"/>
          <w:b/>
          <w:sz w:val="24"/>
          <w:szCs w:val="24"/>
        </w:rPr>
        <w:tab/>
      </w:r>
    </w:p>
    <w:p w:rsidR="001D75B5" w:rsidRDefault="00F41697" w:rsidP="002F5E9D">
      <w:pPr>
        <w:pStyle w:val="3-NormalYaz"/>
        <w:spacing w:line="240" w:lineRule="exact"/>
        <w:ind w:hanging="709"/>
        <w:rPr>
          <w:rFonts w:ascii="Novarese Normal Tr" w:hAnsi="Novarese Normal Tr"/>
          <w:sz w:val="24"/>
          <w:szCs w:val="24"/>
        </w:rPr>
      </w:pPr>
      <w:r>
        <w:rPr>
          <w:rFonts w:ascii="Novarese Normal Tr" w:hAnsi="Novarese Normal Tr"/>
          <w:b/>
          <w:sz w:val="24"/>
          <w:szCs w:val="24"/>
        </w:rPr>
        <w:tab/>
      </w:r>
      <w:r>
        <w:rPr>
          <w:rFonts w:ascii="Novarese Normal Tr" w:hAnsi="Novarese Normal Tr"/>
          <w:b/>
          <w:sz w:val="24"/>
          <w:szCs w:val="24"/>
        </w:rPr>
        <w:tab/>
      </w:r>
    </w:p>
    <w:p w:rsidR="00F41697" w:rsidRPr="00F41697" w:rsidRDefault="00F41697" w:rsidP="00F41697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2"/>
          <w:szCs w:val="24"/>
          <w:u w:val="single"/>
        </w:rPr>
      </w:pPr>
      <w:r>
        <w:rPr>
          <w:rFonts w:ascii="Novarese Normal Tr" w:hAnsi="Novarese Normal Tr"/>
          <w:b/>
          <w:sz w:val="22"/>
          <w:szCs w:val="24"/>
        </w:rPr>
        <w:tab/>
      </w:r>
      <w:r>
        <w:rPr>
          <w:rFonts w:ascii="Novarese Normal Tr" w:hAnsi="Novarese Normal Tr"/>
          <w:b/>
          <w:sz w:val="22"/>
          <w:szCs w:val="24"/>
        </w:rPr>
        <w:tab/>
      </w:r>
      <w:r w:rsidRPr="00F41697">
        <w:rPr>
          <w:rFonts w:ascii="Novarese Normal Tr" w:hAnsi="Novarese Normal Tr"/>
          <w:b/>
          <w:sz w:val="22"/>
          <w:szCs w:val="24"/>
          <w:u w:val="single"/>
        </w:rPr>
        <w:t>BAŞVURU</w:t>
      </w:r>
    </w:p>
    <w:p w:rsidR="00F41697" w:rsidRPr="00F41697" w:rsidRDefault="00F41697" w:rsidP="00F41697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2"/>
          <w:szCs w:val="24"/>
        </w:rPr>
      </w:pPr>
    </w:p>
    <w:p w:rsidR="00973178" w:rsidRPr="003674A4" w:rsidRDefault="00FC0A27" w:rsidP="003674A4">
      <w:pPr>
        <w:pStyle w:val="ListeParagraf"/>
        <w:numPr>
          <w:ilvl w:val="0"/>
          <w:numId w:val="22"/>
        </w:numPr>
        <w:tabs>
          <w:tab w:val="left" w:pos="566"/>
        </w:tabs>
        <w:spacing w:after="0" w:line="240" w:lineRule="exact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  <w:r w:rsidRPr="003674A4">
        <w:rPr>
          <w:rFonts w:ascii="Novarese Normal Tr" w:eastAsia="ヒラギノ明朝 Pro W3" w:hAnsi="Novarese Normal Tr" w:cs="Times New Roman"/>
          <w:sz w:val="24"/>
          <w:szCs w:val="24"/>
        </w:rPr>
        <w:t xml:space="preserve">Öğrenci ikinci </w:t>
      </w:r>
      <w:r w:rsidR="00250EA1" w:rsidRPr="003674A4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Pr="003674A4">
        <w:rPr>
          <w:rFonts w:ascii="Novarese Normal Tr" w:eastAsia="ヒラギノ明朝 Pro W3" w:hAnsi="Novarese Normal Tr" w:cs="Times New Roman"/>
          <w:sz w:val="24"/>
          <w:szCs w:val="24"/>
        </w:rPr>
        <w:t xml:space="preserve"> diploma programına, </w:t>
      </w:r>
      <w:r w:rsidR="00250EA1" w:rsidRPr="003674A4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Pr="003674A4">
        <w:rPr>
          <w:rFonts w:ascii="Novarese Normal Tr" w:eastAsia="ヒラギノ明朝 Pro W3" w:hAnsi="Novarese Normal Tr" w:cs="Times New Roman"/>
          <w:sz w:val="24"/>
          <w:szCs w:val="24"/>
        </w:rPr>
        <w:t xml:space="preserve"> diploma programının en erken üçüncü yarıyılın başında, en geç ise dört yıllık program</w:t>
      </w:r>
      <w:r w:rsidR="00973178" w:rsidRPr="003674A4">
        <w:rPr>
          <w:rFonts w:ascii="Novarese Normal Tr" w:eastAsia="ヒラギノ明朝 Pro W3" w:hAnsi="Novarese Normal Tr" w:cs="Times New Roman"/>
          <w:sz w:val="24"/>
          <w:szCs w:val="24"/>
        </w:rPr>
        <w:t>larda beşinci yarıyılın başında başvurabilir.</w:t>
      </w:r>
      <w:r w:rsidRPr="003674A4">
        <w:rPr>
          <w:rFonts w:ascii="Novarese Normal Tr" w:eastAsia="ヒラギノ明朝 Pro W3" w:hAnsi="Novarese Normal Tr" w:cs="Times New Roman"/>
          <w:sz w:val="24"/>
          <w:szCs w:val="24"/>
        </w:rPr>
        <w:t xml:space="preserve"> </w:t>
      </w:r>
    </w:p>
    <w:p w:rsidR="009A302D" w:rsidRPr="00CC5183" w:rsidRDefault="009A302D" w:rsidP="003674A4">
      <w:pPr>
        <w:pStyle w:val="ListeParagraf"/>
        <w:tabs>
          <w:tab w:val="left" w:pos="566"/>
        </w:tabs>
        <w:spacing w:after="0" w:line="240" w:lineRule="exact"/>
        <w:ind w:left="926" w:hanging="218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</w:p>
    <w:p w:rsidR="00A6491F" w:rsidRDefault="00FC0A27" w:rsidP="00A6491F">
      <w:pPr>
        <w:pStyle w:val="ListeParagraf"/>
        <w:numPr>
          <w:ilvl w:val="0"/>
          <w:numId w:val="22"/>
        </w:numPr>
        <w:tabs>
          <w:tab w:val="left" w:pos="566"/>
        </w:tabs>
        <w:spacing w:after="0" w:line="240" w:lineRule="exact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Başvuru anında </w:t>
      </w:r>
      <w:r w:rsidR="00250EA1" w:rsidRPr="00A6491F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diploma programındaki genel not ortalaması en az 100 üzerinden 70 </w:t>
      </w:r>
      <w:r w:rsidR="00FE50B0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(4 üzerinden 2,72) 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>olan</w:t>
      </w:r>
      <w:r w:rsidR="00AE7E0B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ve </w:t>
      </w:r>
      <w:r w:rsidR="00250EA1" w:rsidRPr="00A6491F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diploma programının ilgili sınıfında başarı sıralaması itibari ile en üst %20’sinde bulunan öğrenciler ikinci </w:t>
      </w:r>
      <w:r w:rsidR="00250EA1" w:rsidRPr="00A6491F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dipl</w:t>
      </w:r>
      <w:r w:rsidR="00A6491F">
        <w:rPr>
          <w:rFonts w:ascii="Novarese Normal Tr" w:eastAsia="ヒラギノ明朝 Pro W3" w:hAnsi="Novarese Normal Tr" w:cs="Times New Roman"/>
          <w:sz w:val="24"/>
          <w:szCs w:val="24"/>
        </w:rPr>
        <w:t>oma programına başvurabilirler.</w:t>
      </w:r>
    </w:p>
    <w:p w:rsidR="00A6491F" w:rsidRPr="00A6491F" w:rsidRDefault="00A6491F" w:rsidP="00A6491F">
      <w:pPr>
        <w:pStyle w:val="ListeParagraf"/>
        <w:rPr>
          <w:rFonts w:ascii="Novarese Normal Tr" w:eastAsia="ヒラギノ明朝 Pro W3" w:hAnsi="Novarese Normal Tr" w:cs="Times New Roman"/>
          <w:sz w:val="24"/>
          <w:szCs w:val="24"/>
        </w:rPr>
      </w:pPr>
    </w:p>
    <w:p w:rsidR="00A6491F" w:rsidRDefault="00250EA1" w:rsidP="00A6491F">
      <w:pPr>
        <w:pStyle w:val="ListeParagraf"/>
        <w:numPr>
          <w:ilvl w:val="0"/>
          <w:numId w:val="22"/>
        </w:numPr>
        <w:tabs>
          <w:tab w:val="left" w:pos="566"/>
        </w:tabs>
        <w:spacing w:after="0" w:line="240" w:lineRule="exact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  <w:proofErr w:type="gramStart"/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="00FC0A27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diploma programındaki genel not ortalaması en az 100 üzerinden 70 </w:t>
      </w:r>
      <w:r w:rsidR="00FE50B0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(4 üzerinden 2,72) </w:t>
      </w:r>
      <w:r w:rsidR="00FC0A27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olan ancak 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>ana dal</w:t>
      </w:r>
      <w:r w:rsidR="00FC0A27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diploma programının ilgili sınıfında başarı sıralaması itibari ile en üst %20’sinde yer almayan öğrencilerden 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>çift ana dal</w:t>
      </w:r>
      <w:r w:rsidR="00FC0A27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yapılacak programın ilgili yıldaki taban puanından az olmamak üzere puana sahip olanlar da </w:t>
      </w:r>
      <w:r w:rsidRPr="00A6491F">
        <w:rPr>
          <w:rFonts w:ascii="Novarese Normal Tr" w:eastAsia="ヒラギノ明朝 Pro W3" w:hAnsi="Novarese Normal Tr" w:cs="Times New Roman"/>
          <w:sz w:val="24"/>
          <w:szCs w:val="24"/>
        </w:rPr>
        <w:t>çift ana dal</w:t>
      </w:r>
      <w:r w:rsidR="00FC0A27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programına başvurabilirler.”</w:t>
      </w:r>
      <w:proofErr w:type="gramEnd"/>
    </w:p>
    <w:p w:rsidR="00A6491F" w:rsidRPr="00A6491F" w:rsidRDefault="00A6491F" w:rsidP="00A6491F">
      <w:pPr>
        <w:pStyle w:val="ListeParagraf"/>
        <w:rPr>
          <w:rFonts w:ascii="Novarese Normal Tr" w:hAnsi="Novarese Normal Tr"/>
          <w:sz w:val="24"/>
          <w:szCs w:val="24"/>
        </w:rPr>
      </w:pPr>
    </w:p>
    <w:p w:rsidR="00A6491F" w:rsidRDefault="003674A4" w:rsidP="00A6491F">
      <w:pPr>
        <w:pStyle w:val="ListeParagraf"/>
        <w:numPr>
          <w:ilvl w:val="0"/>
          <w:numId w:val="22"/>
        </w:numPr>
        <w:tabs>
          <w:tab w:val="left" w:pos="566"/>
        </w:tabs>
        <w:spacing w:after="0" w:line="240" w:lineRule="exact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  <w:r w:rsidRPr="00A6491F">
        <w:rPr>
          <w:rFonts w:ascii="Novarese Normal Tr" w:hAnsi="Novarese Normal Tr"/>
          <w:sz w:val="24"/>
          <w:szCs w:val="24"/>
        </w:rPr>
        <w:t xml:space="preserve"> </w:t>
      </w:r>
      <w:r w:rsidR="00250EA1" w:rsidRPr="00A6491F">
        <w:rPr>
          <w:rFonts w:ascii="Novarese Normal Tr" w:hAnsi="Novarese Normal Tr"/>
          <w:sz w:val="24"/>
          <w:szCs w:val="24"/>
        </w:rPr>
        <w:t>Çift ana dal</w:t>
      </w:r>
      <w:r w:rsidR="00FC0A27" w:rsidRPr="00A6491F">
        <w:rPr>
          <w:rFonts w:ascii="Novarese Normal Tr" w:hAnsi="Novarese Normal Tr"/>
          <w:sz w:val="24"/>
          <w:szCs w:val="24"/>
        </w:rPr>
        <w:t xml:space="preserve"> diploma programına başvurabilmesi için öğrencinin başvurduğu yarıyıla kadar </w:t>
      </w:r>
      <w:r w:rsidR="00250EA1" w:rsidRPr="00A6491F">
        <w:rPr>
          <w:rFonts w:ascii="Novarese Normal Tr" w:hAnsi="Novarese Normal Tr"/>
          <w:sz w:val="24"/>
          <w:szCs w:val="24"/>
        </w:rPr>
        <w:t>ana dal</w:t>
      </w:r>
      <w:r w:rsidR="00FC0A27" w:rsidRPr="00A6491F">
        <w:rPr>
          <w:rFonts w:ascii="Novarese Normal Tr" w:hAnsi="Novarese Normal Tr"/>
          <w:sz w:val="24"/>
          <w:szCs w:val="24"/>
        </w:rPr>
        <w:t xml:space="preserve"> diploma programında aldığı tüm dersler</w:t>
      </w:r>
      <w:r w:rsidR="0033049A" w:rsidRPr="00A6491F">
        <w:rPr>
          <w:rFonts w:ascii="Novarese Normal Tr" w:hAnsi="Novarese Normal Tr"/>
          <w:sz w:val="24"/>
          <w:szCs w:val="24"/>
        </w:rPr>
        <w:t xml:space="preserve">i başarıyla tamamlaması </w:t>
      </w:r>
      <w:r w:rsidR="00C76F8D" w:rsidRPr="00A6491F">
        <w:rPr>
          <w:rFonts w:ascii="Novarese Normal Tr" w:hAnsi="Novarese Normal Tr"/>
          <w:sz w:val="24"/>
          <w:szCs w:val="24"/>
        </w:rPr>
        <w:t>gerekir.</w:t>
      </w:r>
      <w:r w:rsidR="00A6491F" w:rsidRPr="00A6491F">
        <w:rPr>
          <w:rFonts w:ascii="Novarese Normal Tr" w:eastAsia="ヒラギノ明朝 Pro W3" w:hAnsi="Novarese Normal Tr" w:cs="Times New Roman"/>
          <w:sz w:val="24"/>
          <w:szCs w:val="24"/>
        </w:rPr>
        <w:t xml:space="preserve"> </w:t>
      </w:r>
    </w:p>
    <w:p w:rsidR="00A6491F" w:rsidRPr="00A6491F" w:rsidRDefault="00A6491F" w:rsidP="00A6491F">
      <w:pPr>
        <w:pStyle w:val="ListeParagraf"/>
        <w:rPr>
          <w:rFonts w:ascii="Novarese Normal Tr" w:eastAsia="ヒラギノ明朝 Pro W3" w:hAnsi="Novarese Normal Tr" w:cs="Times New Roman"/>
          <w:sz w:val="24"/>
          <w:szCs w:val="24"/>
        </w:rPr>
      </w:pPr>
    </w:p>
    <w:p w:rsidR="00C76F8D" w:rsidRPr="002F5E9D" w:rsidRDefault="00C76F8D" w:rsidP="00A6491F">
      <w:pPr>
        <w:pStyle w:val="3-NormalYaz"/>
        <w:tabs>
          <w:tab w:val="left" w:pos="0"/>
          <w:tab w:val="left" w:pos="825"/>
        </w:tabs>
        <w:spacing w:line="240" w:lineRule="exact"/>
        <w:ind w:left="926"/>
        <w:rPr>
          <w:rFonts w:ascii="Novarese Normal Tr" w:hAnsi="Novarese Normal Tr"/>
          <w:b/>
          <w:sz w:val="24"/>
          <w:szCs w:val="24"/>
        </w:rPr>
      </w:pPr>
    </w:p>
    <w:p w:rsidR="002F5E9D" w:rsidRPr="00C76F8D" w:rsidRDefault="002F5E9D" w:rsidP="002F5E9D">
      <w:pPr>
        <w:pStyle w:val="3-NormalYaz"/>
        <w:tabs>
          <w:tab w:val="left" w:pos="0"/>
          <w:tab w:val="left" w:pos="825"/>
        </w:tabs>
        <w:spacing w:line="240" w:lineRule="exact"/>
        <w:ind w:left="926"/>
        <w:rPr>
          <w:rFonts w:ascii="Novarese Normal Tr" w:hAnsi="Novarese Normal Tr"/>
          <w:b/>
          <w:sz w:val="24"/>
          <w:szCs w:val="24"/>
        </w:rPr>
      </w:pPr>
    </w:p>
    <w:p w:rsidR="002F5E9D" w:rsidRPr="00F41697" w:rsidRDefault="002F5E9D" w:rsidP="002F5E9D">
      <w:pPr>
        <w:pStyle w:val="3-NormalYaz"/>
        <w:spacing w:line="240" w:lineRule="exact"/>
        <w:ind w:firstLine="566"/>
        <w:rPr>
          <w:rFonts w:ascii="Novarese Normal Tr" w:hAnsi="Novarese Normal Tr"/>
          <w:b/>
          <w:sz w:val="24"/>
          <w:szCs w:val="24"/>
          <w:u w:val="single"/>
        </w:rPr>
      </w:pPr>
      <w:r w:rsidRPr="00F41697">
        <w:rPr>
          <w:rFonts w:ascii="Novarese Normal Tr" w:hAnsi="Novarese Normal Tr"/>
          <w:b/>
          <w:sz w:val="22"/>
          <w:szCs w:val="24"/>
          <w:u w:val="single"/>
        </w:rPr>
        <w:t>GENEL ESASLAR</w:t>
      </w:r>
    </w:p>
    <w:p w:rsidR="002F5E9D" w:rsidRPr="00CC5183" w:rsidRDefault="002F5E9D" w:rsidP="002F5E9D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4"/>
          <w:szCs w:val="24"/>
        </w:rPr>
      </w:pPr>
    </w:p>
    <w:p w:rsidR="002F5E9D" w:rsidRPr="00CC5183" w:rsidRDefault="002F5E9D" w:rsidP="002F5E9D">
      <w:pPr>
        <w:pStyle w:val="3-NormalYaz"/>
        <w:numPr>
          <w:ilvl w:val="0"/>
          <w:numId w:val="17"/>
        </w:numPr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Öğrencilerin ikinci </w:t>
      </w:r>
      <w:r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programına kabulü, o programın yürütüldüğü ilgili bölümün önerisi üzerine Fakülte Yönetim Kurulunun onayı ile yapılır.</w:t>
      </w:r>
    </w:p>
    <w:p w:rsidR="002F5E9D" w:rsidRPr="00CC5183" w:rsidRDefault="002F5E9D" w:rsidP="002F5E9D">
      <w:pPr>
        <w:pStyle w:val="3-NormalYaz"/>
        <w:spacing w:line="240" w:lineRule="exact"/>
        <w:ind w:left="708" w:hanging="218"/>
        <w:rPr>
          <w:rFonts w:ascii="Novarese Normal Tr" w:hAnsi="Novarese Normal Tr"/>
          <w:sz w:val="24"/>
          <w:szCs w:val="24"/>
        </w:rPr>
      </w:pPr>
    </w:p>
    <w:p w:rsidR="002F5E9D" w:rsidRPr="00CC5183" w:rsidRDefault="002F5E9D" w:rsidP="002F5E9D">
      <w:pPr>
        <w:pStyle w:val="3-NormalYaz"/>
        <w:numPr>
          <w:ilvl w:val="0"/>
          <w:numId w:val="17"/>
        </w:numPr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Aynı anda birden fazla ikinci </w:t>
      </w:r>
      <w:r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programına kayıt yapılamaz.</w:t>
      </w:r>
    </w:p>
    <w:p w:rsidR="002F5E9D" w:rsidRPr="00CC5183" w:rsidRDefault="002F5E9D" w:rsidP="002F5E9D">
      <w:pPr>
        <w:pStyle w:val="3-NormalYaz"/>
        <w:spacing w:line="240" w:lineRule="exact"/>
        <w:ind w:left="708" w:hanging="218"/>
        <w:rPr>
          <w:rFonts w:ascii="Novarese Normal Tr" w:hAnsi="Novarese Normal Tr"/>
          <w:sz w:val="24"/>
          <w:szCs w:val="24"/>
        </w:rPr>
      </w:pPr>
    </w:p>
    <w:p w:rsidR="002F5E9D" w:rsidRPr="00CC5183" w:rsidRDefault="002F5E9D" w:rsidP="002F5E9D">
      <w:pPr>
        <w:pStyle w:val="3-NormalYaz"/>
        <w:numPr>
          <w:ilvl w:val="0"/>
          <w:numId w:val="17"/>
        </w:numPr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Ancak, aynı anda ikinci </w:t>
      </w:r>
      <w:r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ile </w:t>
      </w:r>
      <w:r>
        <w:rPr>
          <w:rFonts w:ascii="Novarese Normal Tr" w:hAnsi="Novarese Normal Tr"/>
          <w:sz w:val="24"/>
          <w:szCs w:val="24"/>
        </w:rPr>
        <w:t>yan dal</w:t>
      </w:r>
      <w:r w:rsidRPr="00CC5183">
        <w:rPr>
          <w:rFonts w:ascii="Novarese Normal Tr" w:hAnsi="Novarese Normal Tr"/>
          <w:sz w:val="24"/>
          <w:szCs w:val="24"/>
        </w:rPr>
        <w:t xml:space="preserve"> programına kayıt yapılabilir.</w:t>
      </w:r>
    </w:p>
    <w:p w:rsidR="002F5E9D" w:rsidRPr="00CC5183" w:rsidRDefault="002F5E9D" w:rsidP="002F5E9D">
      <w:pPr>
        <w:pStyle w:val="3-NormalYaz"/>
        <w:spacing w:line="240" w:lineRule="exact"/>
        <w:ind w:left="708" w:hanging="218"/>
        <w:rPr>
          <w:rFonts w:ascii="Novarese Normal Tr" w:hAnsi="Novarese Normal Tr"/>
          <w:sz w:val="24"/>
          <w:szCs w:val="24"/>
        </w:rPr>
      </w:pPr>
    </w:p>
    <w:p w:rsidR="002F5E9D" w:rsidRPr="00CC5183" w:rsidRDefault="002F5E9D" w:rsidP="002F5E9D">
      <w:pPr>
        <w:pStyle w:val="3-NormalYaz"/>
        <w:numPr>
          <w:ilvl w:val="0"/>
          <w:numId w:val="17"/>
        </w:numPr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İkinci </w:t>
      </w:r>
      <w:r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programındaki öğrenci, </w:t>
      </w:r>
      <w:r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programında kurum içi geçiş hükümlerine uygun koşulları sağladığında ikinci </w:t>
      </w:r>
      <w:r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programına yatay geçiş yapabilir.</w:t>
      </w:r>
    </w:p>
    <w:p w:rsidR="002F5E9D" w:rsidRPr="00CC5183" w:rsidRDefault="002F5E9D" w:rsidP="002F5E9D">
      <w:pPr>
        <w:pStyle w:val="3-NormalYaz"/>
        <w:spacing w:line="240" w:lineRule="exact"/>
        <w:ind w:left="708" w:hanging="218"/>
        <w:rPr>
          <w:rFonts w:ascii="Novarese Normal Tr" w:hAnsi="Novarese Normal Tr"/>
          <w:sz w:val="24"/>
          <w:szCs w:val="24"/>
        </w:rPr>
      </w:pPr>
    </w:p>
    <w:p w:rsidR="00103241" w:rsidRDefault="002F5E9D" w:rsidP="00103241">
      <w:pPr>
        <w:pStyle w:val="3-NormalYaz"/>
        <w:numPr>
          <w:ilvl w:val="0"/>
          <w:numId w:val="17"/>
        </w:numPr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Yetenek sınavı ile öğrenci alan </w:t>
      </w:r>
      <w:r>
        <w:rPr>
          <w:rFonts w:ascii="Novarese Normal Tr" w:hAnsi="Novarese Normal Tr"/>
          <w:sz w:val="24"/>
          <w:szCs w:val="24"/>
        </w:rPr>
        <w:t>çift 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programına öğrenci kabulünde yetenek sınavında da başarılı olma şartı aranır.</w:t>
      </w:r>
    </w:p>
    <w:p w:rsidR="00103241" w:rsidRPr="00103241" w:rsidRDefault="00103241" w:rsidP="00103241">
      <w:pPr>
        <w:pStyle w:val="3-NormalYaz"/>
        <w:spacing w:line="240" w:lineRule="exact"/>
        <w:ind w:left="928"/>
        <w:rPr>
          <w:rFonts w:ascii="Novarese Normal Tr" w:hAnsi="Novarese Normal Tr"/>
          <w:sz w:val="24"/>
          <w:szCs w:val="24"/>
        </w:rPr>
      </w:pPr>
    </w:p>
    <w:p w:rsidR="00103241" w:rsidRPr="00103241" w:rsidRDefault="00103241" w:rsidP="00103241">
      <w:pPr>
        <w:pStyle w:val="3-NormalYaz"/>
        <w:numPr>
          <w:ilvl w:val="0"/>
          <w:numId w:val="17"/>
        </w:numPr>
        <w:spacing w:line="240" w:lineRule="exact"/>
        <w:rPr>
          <w:rFonts w:ascii="Novarese Normal Tr" w:hAnsi="Novarese Normal Tr"/>
          <w:sz w:val="24"/>
          <w:szCs w:val="24"/>
        </w:rPr>
      </w:pPr>
      <w:r w:rsidRPr="00103241">
        <w:rPr>
          <w:rFonts w:ascii="Novarese Normal Tr" w:eastAsia="ヒラギノ明朝 Pro W3" w:hAnsi="Novarese Normal Tr"/>
          <w:sz w:val="24"/>
          <w:szCs w:val="24"/>
        </w:rPr>
        <w:t>Çift ana dal eğitim-öğretimi birinci ana daldaki burslu öğrenciler için de ücretlidir. (</w:t>
      </w:r>
      <w:r w:rsidRPr="00103241">
        <w:rPr>
          <w:rStyle w:val="mediumtext1"/>
          <w:b/>
        </w:rPr>
        <w:t>19.08.2014 tarih ve 2014/132-2 sayılı Üniversitemiz Senatosunun kararı gereğince Genel Not Ortalaması 3,25 olan öğrenciler ücretsiz olarak çift ana dal yapacaklardır.)</w:t>
      </w:r>
    </w:p>
    <w:p w:rsidR="002F5E9D" w:rsidRDefault="002F5E9D" w:rsidP="002F5E9D">
      <w:pPr>
        <w:pStyle w:val="3-NormalYaz"/>
        <w:spacing w:line="240" w:lineRule="exact"/>
        <w:ind w:left="708" w:hanging="218"/>
        <w:rPr>
          <w:rFonts w:ascii="Novarese Normal Tr" w:hAnsi="Novarese Normal Tr"/>
          <w:sz w:val="24"/>
          <w:szCs w:val="24"/>
        </w:rPr>
      </w:pPr>
    </w:p>
    <w:p w:rsidR="00C76F8D" w:rsidRPr="00C76F8D" w:rsidRDefault="00C76F8D" w:rsidP="002F5E9D">
      <w:pPr>
        <w:pStyle w:val="3-NormalYaz"/>
        <w:tabs>
          <w:tab w:val="left" w:pos="0"/>
          <w:tab w:val="left" w:pos="825"/>
        </w:tabs>
        <w:spacing w:line="240" w:lineRule="exact"/>
        <w:rPr>
          <w:rFonts w:ascii="Novarese Normal Tr" w:hAnsi="Novarese Normal Tr"/>
          <w:b/>
          <w:sz w:val="24"/>
          <w:szCs w:val="24"/>
        </w:rPr>
      </w:pPr>
    </w:p>
    <w:p w:rsidR="00E768CE" w:rsidRDefault="00F41697" w:rsidP="00F41697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2"/>
          <w:szCs w:val="24"/>
          <w:u w:val="single"/>
        </w:rPr>
      </w:pPr>
      <w:r>
        <w:rPr>
          <w:rFonts w:ascii="Novarese Normal Tr" w:hAnsi="Novarese Normal Tr"/>
          <w:b/>
          <w:sz w:val="22"/>
          <w:szCs w:val="24"/>
        </w:rPr>
        <w:tab/>
      </w:r>
      <w:r>
        <w:rPr>
          <w:rFonts w:ascii="Novarese Normal Tr" w:hAnsi="Novarese Normal Tr"/>
          <w:b/>
          <w:sz w:val="22"/>
          <w:szCs w:val="24"/>
        </w:rPr>
        <w:tab/>
      </w:r>
      <w:r w:rsidRPr="00F41697">
        <w:rPr>
          <w:rFonts w:ascii="Novarese Normal Tr" w:hAnsi="Novarese Normal Tr"/>
          <w:b/>
          <w:sz w:val="22"/>
          <w:szCs w:val="24"/>
          <w:u w:val="single"/>
        </w:rPr>
        <w:t>ÇİFT ANA DAL MEZUNİYET ESASLARI</w:t>
      </w:r>
    </w:p>
    <w:p w:rsidR="00F41697" w:rsidRPr="00F41697" w:rsidRDefault="00F41697" w:rsidP="00F41697">
      <w:pPr>
        <w:pStyle w:val="3-NormalYaz"/>
        <w:spacing w:line="240" w:lineRule="exact"/>
        <w:ind w:hanging="709"/>
        <w:rPr>
          <w:rFonts w:ascii="Novarese Normal Tr" w:hAnsi="Novarese Normal Tr"/>
          <w:b/>
          <w:sz w:val="22"/>
          <w:szCs w:val="24"/>
          <w:u w:val="single"/>
        </w:rPr>
      </w:pPr>
    </w:p>
    <w:p w:rsidR="00FC0A27" w:rsidRDefault="00FC0A27" w:rsidP="00751B8E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Öğrencinin </w:t>
      </w:r>
      <w:r w:rsidR="00250EA1">
        <w:rPr>
          <w:rFonts w:ascii="Novarese Normal Tr" w:hAnsi="Novarese Normal Tr"/>
          <w:sz w:val="24"/>
          <w:szCs w:val="24"/>
        </w:rPr>
        <w:t>çift ana dal</w:t>
      </w:r>
      <w:r w:rsidRPr="00CC5183">
        <w:rPr>
          <w:rFonts w:ascii="Novarese Normal Tr" w:hAnsi="Novarese Normal Tr"/>
          <w:sz w:val="24"/>
          <w:szCs w:val="24"/>
        </w:rPr>
        <w:t xml:space="preserve"> programından mezun olabilmesi için genel not ortalamasının en az 100 üzerinden 70 </w:t>
      </w:r>
      <w:r w:rsidR="00FE50B0">
        <w:rPr>
          <w:rFonts w:ascii="Novarese Normal Tr" w:eastAsia="ヒラギノ明朝 Pro W3" w:hAnsi="Novarese Normal Tr"/>
          <w:sz w:val="24"/>
          <w:szCs w:val="24"/>
        </w:rPr>
        <w:t xml:space="preserve">(4 üzerinden 2,72) </w:t>
      </w:r>
      <w:r w:rsidR="005E283D">
        <w:rPr>
          <w:rFonts w:ascii="Novarese Normal Tr" w:hAnsi="Novarese Normal Tr"/>
          <w:sz w:val="24"/>
          <w:szCs w:val="24"/>
        </w:rPr>
        <w:t>olması gerekir.  Ç</w:t>
      </w:r>
      <w:r w:rsidRPr="00CC5183">
        <w:rPr>
          <w:rFonts w:ascii="Novarese Normal Tr" w:hAnsi="Novarese Normal Tr"/>
          <w:sz w:val="24"/>
          <w:szCs w:val="24"/>
        </w:rPr>
        <w:t>ift ana</w:t>
      </w:r>
      <w:r w:rsidR="005E283D">
        <w:rPr>
          <w:rFonts w:ascii="Novarese Normal Tr" w:hAnsi="Novarese Normal Tr"/>
          <w:sz w:val="24"/>
          <w:szCs w:val="24"/>
        </w:rPr>
        <w:t xml:space="preserve"> </w:t>
      </w:r>
      <w:r w:rsidRPr="00CC5183">
        <w:rPr>
          <w:rFonts w:ascii="Novarese Normal Tr" w:hAnsi="Novarese Normal Tr"/>
          <w:sz w:val="24"/>
          <w:szCs w:val="24"/>
        </w:rPr>
        <w:t xml:space="preserve">dal </w:t>
      </w:r>
      <w:r w:rsidR="005E283D">
        <w:rPr>
          <w:rFonts w:ascii="Novarese Normal Tr" w:hAnsi="Novarese Normal Tr"/>
          <w:sz w:val="24"/>
          <w:szCs w:val="24"/>
        </w:rPr>
        <w:t xml:space="preserve">öğrencisi iken </w:t>
      </w:r>
      <w:r w:rsidR="00F04472">
        <w:rPr>
          <w:rFonts w:ascii="Novarese Normal Tr" w:hAnsi="Novarese Normal Tr"/>
          <w:sz w:val="24"/>
          <w:szCs w:val="24"/>
        </w:rPr>
        <w:t xml:space="preserve">birinci ana dalda herhangi bir yarıyıl sonunda </w:t>
      </w:r>
      <w:r w:rsidRPr="00CC5183">
        <w:rPr>
          <w:rFonts w:ascii="Novarese Normal Tr" w:hAnsi="Novarese Normal Tr"/>
          <w:sz w:val="24"/>
          <w:szCs w:val="24"/>
        </w:rPr>
        <w:t xml:space="preserve">genel not ortalaması </w:t>
      </w:r>
      <w:r w:rsidR="00F04472">
        <w:rPr>
          <w:rFonts w:ascii="Novarese Normal Tr" w:hAnsi="Novarese Normal Tr"/>
          <w:sz w:val="24"/>
          <w:szCs w:val="24"/>
        </w:rPr>
        <w:t>100 üzerinden 65’</w:t>
      </w:r>
      <w:r w:rsidR="005E283D">
        <w:rPr>
          <w:rFonts w:ascii="Novarese Normal Tr" w:hAnsi="Novarese Normal Tr"/>
          <w:sz w:val="24"/>
          <w:szCs w:val="24"/>
        </w:rPr>
        <w:t>in altında</w:t>
      </w:r>
      <w:r w:rsidR="00F04472">
        <w:rPr>
          <w:rFonts w:ascii="Novarese Normal Tr" w:hAnsi="Novarese Normal Tr"/>
          <w:sz w:val="24"/>
          <w:szCs w:val="24"/>
        </w:rPr>
        <w:t xml:space="preserve"> </w:t>
      </w:r>
      <w:r w:rsidR="00FC57CE">
        <w:rPr>
          <w:rFonts w:ascii="Novarese Normal Tr" w:eastAsia="ヒラギノ明朝 Pro W3" w:hAnsi="Novarese Normal Tr"/>
          <w:sz w:val="24"/>
          <w:szCs w:val="24"/>
        </w:rPr>
        <w:t>(4 üzerinden 2,50)</w:t>
      </w:r>
      <w:r w:rsidR="005E283D">
        <w:rPr>
          <w:rFonts w:ascii="Novarese Normal Tr" w:hAnsi="Novarese Normal Tr"/>
          <w:sz w:val="24"/>
          <w:szCs w:val="24"/>
        </w:rPr>
        <w:t xml:space="preserve"> olan öğrenciler</w:t>
      </w:r>
      <w:r w:rsidR="00F04472">
        <w:rPr>
          <w:rFonts w:ascii="Novarese Normal Tr" w:hAnsi="Novarese Normal Tr"/>
          <w:sz w:val="24"/>
          <w:szCs w:val="24"/>
        </w:rPr>
        <w:t>, izleyen yarıyıl boyunca ikinci ana dal öğrenciliği bakımından sınamalı öğrenci sayılır.</w:t>
      </w:r>
      <w:r w:rsidRPr="00CC5183">
        <w:rPr>
          <w:rFonts w:ascii="Novarese Normal Tr" w:hAnsi="Novarese Normal Tr"/>
          <w:sz w:val="24"/>
          <w:szCs w:val="24"/>
        </w:rPr>
        <w:t xml:space="preserve"> Genel not ortalaması</w:t>
      </w:r>
      <w:r w:rsidR="005E283D">
        <w:rPr>
          <w:rFonts w:ascii="Novarese Normal Tr" w:hAnsi="Novarese Normal Tr"/>
          <w:sz w:val="24"/>
          <w:szCs w:val="24"/>
        </w:rPr>
        <w:t>nı</w:t>
      </w:r>
      <w:r w:rsidRPr="00CC5183">
        <w:rPr>
          <w:rFonts w:ascii="Novarese Normal Tr" w:hAnsi="Novarese Normal Tr"/>
          <w:sz w:val="24"/>
          <w:szCs w:val="24"/>
        </w:rPr>
        <w:t xml:space="preserve"> </w:t>
      </w:r>
      <w:r w:rsidR="00F04472">
        <w:rPr>
          <w:rFonts w:ascii="Novarese Normal Tr" w:hAnsi="Novarese Normal Tr"/>
          <w:sz w:val="24"/>
          <w:szCs w:val="24"/>
        </w:rPr>
        <w:t>izleyen yarıyılda da100 üzerinden 65’e</w:t>
      </w:r>
      <w:r w:rsidRPr="00CC5183">
        <w:rPr>
          <w:rFonts w:ascii="Novarese Normal Tr" w:hAnsi="Novarese Normal Tr"/>
          <w:sz w:val="24"/>
          <w:szCs w:val="24"/>
        </w:rPr>
        <w:t xml:space="preserve"> </w:t>
      </w:r>
      <w:r w:rsidR="005E283D">
        <w:rPr>
          <w:rFonts w:ascii="Novarese Normal Tr" w:hAnsi="Novarese Normal Tr"/>
          <w:sz w:val="24"/>
          <w:szCs w:val="24"/>
        </w:rPr>
        <w:t>(</w:t>
      </w:r>
      <w:r w:rsidR="005E283D">
        <w:rPr>
          <w:rFonts w:ascii="Novarese Normal Tr" w:eastAsia="ヒラギノ明朝 Pro W3" w:hAnsi="Novarese Normal Tr"/>
          <w:sz w:val="24"/>
          <w:szCs w:val="24"/>
        </w:rPr>
        <w:t xml:space="preserve">4 üzerinden 2,50) </w:t>
      </w:r>
      <w:r w:rsidR="00F04472">
        <w:rPr>
          <w:rFonts w:ascii="Novarese Normal Tr" w:hAnsi="Novarese Normal Tr"/>
          <w:sz w:val="24"/>
          <w:szCs w:val="24"/>
        </w:rPr>
        <w:t xml:space="preserve">çıkaramadığı </w:t>
      </w:r>
      <w:proofErr w:type="gramStart"/>
      <w:r w:rsidR="00F04472">
        <w:rPr>
          <w:rFonts w:ascii="Novarese Normal Tr" w:hAnsi="Novarese Normal Tr"/>
          <w:sz w:val="24"/>
          <w:szCs w:val="24"/>
        </w:rPr>
        <w:t>taktirde</w:t>
      </w:r>
      <w:proofErr w:type="gramEnd"/>
      <w:r w:rsidR="00F04472">
        <w:rPr>
          <w:rFonts w:ascii="Novarese Normal Tr" w:hAnsi="Novarese Normal Tr"/>
          <w:sz w:val="24"/>
          <w:szCs w:val="24"/>
        </w:rPr>
        <w:t xml:space="preserve"> </w:t>
      </w:r>
      <w:r w:rsidRPr="00CC5183">
        <w:rPr>
          <w:rFonts w:ascii="Novarese Normal Tr" w:hAnsi="Novarese Normal Tr"/>
          <w:sz w:val="24"/>
          <w:szCs w:val="24"/>
        </w:rPr>
        <w:t xml:space="preserve">öğrencinin ikinci </w:t>
      </w:r>
      <w:r w:rsidR="00250EA1"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programından kaydı silinir.</w:t>
      </w:r>
    </w:p>
    <w:p w:rsidR="009203F8" w:rsidRDefault="009203F8" w:rsidP="009203F8">
      <w:pPr>
        <w:pStyle w:val="3-NormalYaz"/>
        <w:tabs>
          <w:tab w:val="clear" w:pos="566"/>
          <w:tab w:val="left" w:pos="0"/>
        </w:tabs>
        <w:spacing w:line="240" w:lineRule="exact"/>
        <w:ind w:left="1068"/>
        <w:rPr>
          <w:rFonts w:ascii="Novarese Normal Tr" w:hAnsi="Novarese Normal Tr"/>
          <w:sz w:val="24"/>
          <w:szCs w:val="24"/>
        </w:rPr>
      </w:pPr>
    </w:p>
    <w:p w:rsidR="009203F8" w:rsidRDefault="009203F8" w:rsidP="009203F8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 w:rsidRPr="00BE53C4">
        <w:rPr>
          <w:color w:val="1C283D"/>
          <w:sz w:val="24"/>
          <w:szCs w:val="24"/>
          <w:lang w:eastAsia="tr-TR"/>
        </w:rPr>
        <w:t xml:space="preserve">Çift </w:t>
      </w:r>
      <w:proofErr w:type="spellStart"/>
      <w:r w:rsidRPr="00BE53C4">
        <w:rPr>
          <w:rFonts w:ascii="Novarese Normal Tr" w:hAnsi="Novarese Normal Tr"/>
          <w:sz w:val="24"/>
          <w:szCs w:val="24"/>
        </w:rPr>
        <w:t>anadal</w:t>
      </w:r>
      <w:proofErr w:type="spellEnd"/>
      <w:r w:rsidRPr="00BE53C4">
        <w:rPr>
          <w:rFonts w:ascii="Novarese Normal Tr" w:hAnsi="Novarese Normal Tr"/>
          <w:sz w:val="24"/>
          <w:szCs w:val="24"/>
        </w:rPr>
        <w:t xml:space="preserve"> öğrencileri her iki bölüm/programın tüm zorunlu derslerini </w:t>
      </w:r>
      <w:proofErr w:type="spellStart"/>
      <w:proofErr w:type="gramStart"/>
      <w:r w:rsidRPr="00BE53C4">
        <w:rPr>
          <w:rFonts w:ascii="Novarese Normal Tr" w:hAnsi="Novarese Normal Tr"/>
          <w:sz w:val="24"/>
          <w:szCs w:val="24"/>
        </w:rPr>
        <w:t>alırlar.Çift</w:t>
      </w:r>
      <w:proofErr w:type="spellEnd"/>
      <w:proofErr w:type="gramEnd"/>
      <w:r w:rsidRPr="00BE53C4">
        <w:rPr>
          <w:rFonts w:ascii="Novarese Normal Tr" w:hAnsi="Novarese Normal Tr"/>
          <w:sz w:val="24"/>
          <w:szCs w:val="24"/>
        </w:rPr>
        <w:t xml:space="preserve"> </w:t>
      </w:r>
      <w:proofErr w:type="spellStart"/>
      <w:r w:rsidRPr="00BE53C4">
        <w:rPr>
          <w:rFonts w:ascii="Novarese Normal Tr" w:hAnsi="Novarese Normal Tr"/>
          <w:sz w:val="24"/>
          <w:szCs w:val="24"/>
        </w:rPr>
        <w:t>anadal</w:t>
      </w:r>
      <w:proofErr w:type="spellEnd"/>
      <w:r w:rsidRPr="00BE53C4">
        <w:rPr>
          <w:rFonts w:ascii="Novarese Normal Tr" w:hAnsi="Novarese Normal Tr"/>
          <w:sz w:val="24"/>
          <w:szCs w:val="24"/>
        </w:rPr>
        <w:t xml:space="preserve"> öğrencisi, alması gerekli zorunlu ve seçimlik dersleri tamamlamasına karşın gerekli asgari krediyi toplayamıyorsa, öğrencinin çift </w:t>
      </w:r>
      <w:proofErr w:type="spellStart"/>
      <w:r w:rsidRPr="00BE53C4">
        <w:rPr>
          <w:rFonts w:ascii="Novarese Normal Tr" w:hAnsi="Novarese Normal Tr"/>
          <w:sz w:val="24"/>
          <w:szCs w:val="24"/>
        </w:rPr>
        <w:t>anadal</w:t>
      </w:r>
      <w:proofErr w:type="spellEnd"/>
      <w:r w:rsidRPr="00BE53C4">
        <w:rPr>
          <w:rFonts w:ascii="Novarese Normal Tr" w:hAnsi="Novarese Normal Tr"/>
          <w:sz w:val="24"/>
          <w:szCs w:val="24"/>
        </w:rPr>
        <w:t xml:space="preserve"> yükümlülüklerinin ötesinde aldığı diğer derslerin kredileri, eksik kredi karşılığı sayılabilir.</w:t>
      </w:r>
    </w:p>
    <w:p w:rsidR="00E768CE" w:rsidRPr="009203F8" w:rsidRDefault="00E768CE" w:rsidP="009203F8">
      <w:pPr>
        <w:pStyle w:val="3-NormalYaz"/>
        <w:tabs>
          <w:tab w:val="clear" w:pos="566"/>
          <w:tab w:val="left" w:pos="0"/>
        </w:tabs>
        <w:spacing w:line="240" w:lineRule="exact"/>
        <w:ind w:left="1068"/>
        <w:rPr>
          <w:rFonts w:ascii="Novarese Normal Tr" w:hAnsi="Novarese Normal Tr"/>
          <w:sz w:val="24"/>
          <w:szCs w:val="24"/>
        </w:rPr>
      </w:pPr>
    </w:p>
    <w:p w:rsidR="009203F8" w:rsidRDefault="00FC0A27" w:rsidP="009203F8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 w:rsidRPr="00CC5183">
        <w:rPr>
          <w:rFonts w:ascii="Novarese Normal Tr" w:hAnsi="Novarese Normal Tr"/>
          <w:sz w:val="24"/>
          <w:szCs w:val="24"/>
        </w:rPr>
        <w:t xml:space="preserve">İkinci </w:t>
      </w:r>
      <w:r w:rsidR="00250EA1"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lisans programına devam eden öğrenciye mezuniyet diploması ancak devam ettiği birinci </w:t>
      </w:r>
      <w:r w:rsidR="00250EA1">
        <w:rPr>
          <w:rFonts w:ascii="Novarese Normal Tr" w:hAnsi="Novarese Normal Tr"/>
          <w:sz w:val="24"/>
          <w:szCs w:val="24"/>
        </w:rPr>
        <w:t>ana dal</w:t>
      </w:r>
      <w:r w:rsidRPr="00CC5183">
        <w:rPr>
          <w:rFonts w:ascii="Novarese Normal Tr" w:hAnsi="Novarese Normal Tr"/>
          <w:sz w:val="24"/>
          <w:szCs w:val="24"/>
        </w:rPr>
        <w:t xml:space="preserve"> diploma programından mezun olması halinde verilebilir.</w:t>
      </w:r>
    </w:p>
    <w:p w:rsidR="009203F8" w:rsidRPr="009203F8" w:rsidRDefault="009203F8" w:rsidP="009203F8">
      <w:pPr>
        <w:pStyle w:val="3-NormalYaz"/>
        <w:tabs>
          <w:tab w:val="clear" w:pos="566"/>
          <w:tab w:val="left" w:pos="0"/>
        </w:tabs>
        <w:spacing w:line="240" w:lineRule="exact"/>
        <w:ind w:left="1068"/>
        <w:rPr>
          <w:rFonts w:ascii="Novarese Normal Tr" w:hAnsi="Novarese Normal Tr"/>
          <w:sz w:val="24"/>
          <w:szCs w:val="24"/>
        </w:rPr>
      </w:pPr>
    </w:p>
    <w:p w:rsidR="00E768CE" w:rsidRDefault="009203F8" w:rsidP="009203F8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 w:rsidRPr="009203F8">
        <w:rPr>
          <w:rFonts w:ascii="Novarese Normal Tr" w:hAnsi="Novarese Normal Tr"/>
          <w:sz w:val="24"/>
          <w:szCs w:val="24"/>
        </w:rPr>
        <w:t xml:space="preserve">Çift </w:t>
      </w:r>
      <w:proofErr w:type="spellStart"/>
      <w:r w:rsidRPr="009203F8">
        <w:rPr>
          <w:rFonts w:ascii="Novarese Normal Tr" w:hAnsi="Novarese Normal Tr"/>
          <w:sz w:val="24"/>
          <w:szCs w:val="24"/>
        </w:rPr>
        <w:t>anadal</w:t>
      </w:r>
      <w:proofErr w:type="spellEnd"/>
      <w:r w:rsidRPr="009203F8">
        <w:rPr>
          <w:rFonts w:ascii="Novarese Normal Tr" w:hAnsi="Novarese Normal Tr"/>
          <w:sz w:val="24"/>
          <w:szCs w:val="24"/>
        </w:rPr>
        <w:t xml:space="preserve"> öğrencilerinin bireysel ders programlarında, </w:t>
      </w:r>
      <w:proofErr w:type="spellStart"/>
      <w:r w:rsidRPr="009203F8">
        <w:rPr>
          <w:rFonts w:ascii="Novarese Normal Tr" w:hAnsi="Novarese Normal Tr"/>
          <w:sz w:val="24"/>
          <w:szCs w:val="24"/>
        </w:rPr>
        <w:t>anadalların</w:t>
      </w:r>
      <w:proofErr w:type="spellEnd"/>
      <w:r w:rsidRPr="009203F8">
        <w:rPr>
          <w:rFonts w:ascii="Novarese Normal Tr" w:hAnsi="Novarese Normal Tr"/>
          <w:sz w:val="24"/>
          <w:szCs w:val="24"/>
        </w:rPr>
        <w:t xml:space="preserve"> zorunlu derslerinin çakışmaması esastır. Çakışma halinde birinci </w:t>
      </w:r>
      <w:proofErr w:type="spellStart"/>
      <w:r w:rsidRPr="009203F8">
        <w:rPr>
          <w:rFonts w:ascii="Novarese Normal Tr" w:hAnsi="Novarese Normal Tr"/>
          <w:sz w:val="24"/>
          <w:szCs w:val="24"/>
        </w:rPr>
        <w:t>anadal</w:t>
      </w:r>
      <w:proofErr w:type="spellEnd"/>
      <w:r w:rsidRPr="009203F8">
        <w:rPr>
          <w:rFonts w:ascii="Novarese Normal Tr" w:hAnsi="Novarese Normal Tr"/>
          <w:sz w:val="24"/>
          <w:szCs w:val="24"/>
        </w:rPr>
        <w:t xml:space="preserve"> derslerinin öncelikle alınması zorunludur.</w:t>
      </w:r>
    </w:p>
    <w:p w:rsidR="009203F8" w:rsidRPr="009203F8" w:rsidRDefault="009203F8" w:rsidP="009203F8">
      <w:pPr>
        <w:pStyle w:val="3-NormalYaz"/>
        <w:tabs>
          <w:tab w:val="clear" w:pos="566"/>
          <w:tab w:val="left" w:pos="0"/>
        </w:tabs>
        <w:spacing w:line="240" w:lineRule="exact"/>
        <w:ind w:left="1068"/>
        <w:rPr>
          <w:rFonts w:ascii="Novarese Normal Tr" w:hAnsi="Novarese Normal Tr"/>
          <w:sz w:val="24"/>
          <w:szCs w:val="24"/>
        </w:rPr>
      </w:pPr>
    </w:p>
    <w:p w:rsidR="00E768CE" w:rsidRDefault="00250EA1" w:rsidP="009203F8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>
        <w:rPr>
          <w:rFonts w:ascii="Novarese Normal Tr" w:hAnsi="Novarese Normal Tr"/>
          <w:sz w:val="24"/>
          <w:szCs w:val="24"/>
        </w:rPr>
        <w:t>Çift ana dal</w:t>
      </w:r>
      <w:r w:rsidR="00FC0A27" w:rsidRPr="00CC5183">
        <w:rPr>
          <w:rFonts w:ascii="Novarese Normal Tr" w:hAnsi="Novarese Normal Tr"/>
          <w:sz w:val="24"/>
          <w:szCs w:val="24"/>
        </w:rPr>
        <w:t xml:space="preserve"> ikinci diploma programında öğrenim gören öğrencinin </w:t>
      </w:r>
      <w:r>
        <w:rPr>
          <w:rFonts w:ascii="Novarese Normal Tr" w:hAnsi="Novarese Normal Tr"/>
          <w:sz w:val="24"/>
          <w:szCs w:val="24"/>
        </w:rPr>
        <w:t>ana dal</w:t>
      </w:r>
      <w:r w:rsidR="00FC0A27" w:rsidRPr="00CC5183">
        <w:rPr>
          <w:rFonts w:ascii="Novarese Normal Tr" w:hAnsi="Novarese Normal Tr"/>
          <w:sz w:val="24"/>
          <w:szCs w:val="24"/>
        </w:rPr>
        <w:t xml:space="preserve"> programında almış olduğu ve eşdeğerlikleri kabul edilen dersler, not çizelgesinde gösterilir.</w:t>
      </w:r>
    </w:p>
    <w:p w:rsidR="009203F8" w:rsidRPr="009203F8" w:rsidRDefault="009203F8" w:rsidP="009203F8">
      <w:pPr>
        <w:pStyle w:val="3-NormalYaz"/>
        <w:tabs>
          <w:tab w:val="clear" w:pos="566"/>
          <w:tab w:val="left" w:pos="0"/>
        </w:tabs>
        <w:spacing w:line="240" w:lineRule="exact"/>
        <w:ind w:left="1068"/>
        <w:rPr>
          <w:rFonts w:ascii="Novarese Normal Tr" w:hAnsi="Novarese Normal Tr"/>
          <w:sz w:val="24"/>
          <w:szCs w:val="24"/>
        </w:rPr>
      </w:pPr>
    </w:p>
    <w:p w:rsidR="009203F8" w:rsidRDefault="00250EA1" w:rsidP="009203F8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>
        <w:rPr>
          <w:rFonts w:ascii="Novarese Normal Tr" w:hAnsi="Novarese Normal Tr"/>
          <w:sz w:val="24"/>
          <w:szCs w:val="24"/>
        </w:rPr>
        <w:t>Çift ana dal</w:t>
      </w:r>
      <w:r w:rsidR="00FC0A27" w:rsidRPr="00CC5183">
        <w:rPr>
          <w:rFonts w:ascii="Novarese Normal Tr" w:hAnsi="Novarese Normal Tr"/>
          <w:sz w:val="24"/>
          <w:szCs w:val="24"/>
        </w:rPr>
        <w:t xml:space="preserve"> programından iki yarıyıl üst üste ders almayan öğrencinin </w:t>
      </w:r>
      <w:proofErr w:type="gramStart"/>
      <w:r w:rsidR="00FC0A27" w:rsidRPr="00CC5183">
        <w:rPr>
          <w:rFonts w:ascii="Novarese Normal Tr" w:hAnsi="Novarese Normal Tr"/>
          <w:sz w:val="24"/>
          <w:szCs w:val="24"/>
        </w:rPr>
        <w:t xml:space="preserve">ikinci </w:t>
      </w:r>
      <w:r w:rsidR="00E768CE" w:rsidRPr="00CC5183">
        <w:rPr>
          <w:rFonts w:ascii="Novarese Normal Tr" w:hAnsi="Novarese Normal Tr"/>
          <w:sz w:val="24"/>
          <w:szCs w:val="24"/>
        </w:rPr>
        <w:t xml:space="preserve"> </w:t>
      </w:r>
      <w:r>
        <w:rPr>
          <w:rFonts w:ascii="Novarese Normal Tr" w:hAnsi="Novarese Normal Tr"/>
          <w:sz w:val="24"/>
          <w:szCs w:val="24"/>
        </w:rPr>
        <w:t>ana</w:t>
      </w:r>
      <w:proofErr w:type="gramEnd"/>
      <w:r>
        <w:rPr>
          <w:rFonts w:ascii="Novarese Normal Tr" w:hAnsi="Novarese Normal Tr"/>
          <w:sz w:val="24"/>
          <w:szCs w:val="24"/>
        </w:rPr>
        <w:t xml:space="preserve"> dal</w:t>
      </w:r>
      <w:r w:rsidR="00FC0A27" w:rsidRPr="00CC5183">
        <w:rPr>
          <w:rFonts w:ascii="Novarese Normal Tr" w:hAnsi="Novarese Normal Tr"/>
          <w:sz w:val="24"/>
          <w:szCs w:val="24"/>
        </w:rPr>
        <w:t xml:space="preserve"> diploma programından kaydı silinir.  </w:t>
      </w:r>
    </w:p>
    <w:p w:rsidR="00A6491F" w:rsidRPr="00A6491F" w:rsidRDefault="00A6491F" w:rsidP="00A6491F">
      <w:pPr>
        <w:pStyle w:val="3-NormalYaz"/>
        <w:tabs>
          <w:tab w:val="clear" w:pos="566"/>
          <w:tab w:val="left" w:pos="0"/>
        </w:tabs>
        <w:spacing w:line="240" w:lineRule="exact"/>
        <w:ind w:left="1068"/>
        <w:rPr>
          <w:rFonts w:ascii="Novarese Normal Tr" w:hAnsi="Novarese Normal Tr"/>
          <w:sz w:val="24"/>
          <w:szCs w:val="24"/>
        </w:rPr>
      </w:pPr>
    </w:p>
    <w:p w:rsidR="009203F8" w:rsidRDefault="009203F8" w:rsidP="00A20A03">
      <w:pPr>
        <w:pStyle w:val="3-NormalYaz"/>
        <w:numPr>
          <w:ilvl w:val="0"/>
          <w:numId w:val="18"/>
        </w:numPr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sz w:val="24"/>
          <w:szCs w:val="24"/>
        </w:rPr>
      </w:pPr>
      <w:r w:rsidRPr="00AC1DC5">
        <w:rPr>
          <w:rFonts w:ascii="Novarese Normal Tr" w:hAnsi="Novarese Normal Tr"/>
          <w:sz w:val="24"/>
          <w:szCs w:val="24"/>
        </w:rPr>
        <w:t xml:space="preserve">Birinci </w:t>
      </w:r>
      <w:proofErr w:type="spellStart"/>
      <w:r w:rsidRPr="00AC1DC5">
        <w:rPr>
          <w:rFonts w:ascii="Novarese Normal Tr" w:hAnsi="Novarese Normal Tr"/>
          <w:sz w:val="24"/>
          <w:szCs w:val="24"/>
        </w:rPr>
        <w:t>anadal</w:t>
      </w:r>
      <w:proofErr w:type="spellEnd"/>
      <w:r w:rsidRPr="00AC1DC5">
        <w:rPr>
          <w:rFonts w:ascii="Novarese Normal Tr" w:hAnsi="Novarese Normal Tr"/>
          <w:sz w:val="24"/>
          <w:szCs w:val="24"/>
        </w:rPr>
        <w:t xml:space="preserve"> diploma programından mezuniyet hakkını elde eden ancak ikinci </w:t>
      </w:r>
      <w:proofErr w:type="spellStart"/>
      <w:r w:rsidRPr="00AC1DC5">
        <w:rPr>
          <w:rFonts w:ascii="Novarese Normal Tr" w:hAnsi="Novarese Normal Tr"/>
          <w:sz w:val="24"/>
          <w:szCs w:val="24"/>
        </w:rPr>
        <w:t>anadal</w:t>
      </w:r>
      <w:proofErr w:type="spellEnd"/>
      <w:r w:rsidRPr="00AC1DC5">
        <w:rPr>
          <w:rFonts w:ascii="Novarese Normal Tr" w:hAnsi="Novarese Normal Tr"/>
          <w:sz w:val="24"/>
          <w:szCs w:val="24"/>
        </w:rPr>
        <w:t xml:space="preserve"> diploma programını bitiremeyen öğrencilerin öğrenim süresi, ikinci </w:t>
      </w:r>
      <w:proofErr w:type="spellStart"/>
      <w:r w:rsidRPr="00AC1DC5">
        <w:rPr>
          <w:rFonts w:ascii="Novarese Normal Tr" w:hAnsi="Novarese Normal Tr"/>
          <w:sz w:val="24"/>
          <w:szCs w:val="24"/>
        </w:rPr>
        <w:t>anadal</w:t>
      </w:r>
      <w:proofErr w:type="spellEnd"/>
      <w:r w:rsidRPr="00AC1DC5">
        <w:rPr>
          <w:rFonts w:ascii="Novarese Normal Tr" w:hAnsi="Novarese Normal Tr"/>
          <w:sz w:val="24"/>
          <w:szCs w:val="24"/>
        </w:rPr>
        <w:t xml:space="preserve"> diploma programına kayıt yaptırdığı eğitim öğretim yılından itibaren 2547 sayılı Kanunun 44 üncü maddesinin (c) fıkr</w:t>
      </w:r>
      <w:r>
        <w:rPr>
          <w:rFonts w:ascii="Novarese Normal Tr" w:hAnsi="Novarese Normal Tr"/>
          <w:sz w:val="24"/>
          <w:szCs w:val="24"/>
        </w:rPr>
        <w:t xml:space="preserve">asında belirtilen azami süredir </w:t>
      </w:r>
      <w:r w:rsidRPr="00AC1DC5">
        <w:rPr>
          <w:rFonts w:ascii="Novarese Normal Tr" w:hAnsi="Novarese Normal Tr"/>
          <w:sz w:val="24"/>
          <w:szCs w:val="24"/>
        </w:rPr>
        <w:t>(7 yıl)</w:t>
      </w:r>
      <w:r>
        <w:rPr>
          <w:rFonts w:ascii="Novarese Normal Tr" w:hAnsi="Novarese Normal Tr"/>
          <w:sz w:val="24"/>
          <w:szCs w:val="24"/>
        </w:rPr>
        <w:t>.</w:t>
      </w:r>
    </w:p>
    <w:p w:rsidR="00A6491F" w:rsidRDefault="00A6491F" w:rsidP="003674A4">
      <w:pPr>
        <w:pStyle w:val="3-NormalYaz"/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b/>
          <w:sz w:val="24"/>
          <w:szCs w:val="24"/>
        </w:rPr>
      </w:pPr>
    </w:p>
    <w:p w:rsidR="004F3C47" w:rsidRDefault="004F3C47" w:rsidP="00F41697">
      <w:pPr>
        <w:pStyle w:val="3-NormalYaz"/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b/>
          <w:sz w:val="24"/>
          <w:szCs w:val="24"/>
        </w:rPr>
      </w:pPr>
    </w:p>
    <w:p w:rsidR="00C76F8D" w:rsidRDefault="00C76F8D" w:rsidP="0053762F">
      <w:pPr>
        <w:pStyle w:val="3-NormalYaz"/>
        <w:tabs>
          <w:tab w:val="clear" w:pos="566"/>
          <w:tab w:val="left" w:pos="0"/>
        </w:tabs>
        <w:spacing w:line="240" w:lineRule="exact"/>
        <w:rPr>
          <w:rFonts w:ascii="Novarese Normal Tr" w:hAnsi="Novarese Normal Tr"/>
          <w:b/>
          <w:sz w:val="24"/>
          <w:szCs w:val="24"/>
        </w:rPr>
      </w:pPr>
    </w:p>
    <w:p w:rsidR="00F20CBB" w:rsidRDefault="00F41697" w:rsidP="002F5E9D">
      <w:pPr>
        <w:pStyle w:val="3-NormalYaz"/>
        <w:tabs>
          <w:tab w:val="clear" w:pos="566"/>
          <w:tab w:val="left" w:pos="0"/>
          <w:tab w:val="left" w:pos="851"/>
        </w:tabs>
        <w:spacing w:line="240" w:lineRule="exact"/>
        <w:rPr>
          <w:rFonts w:ascii="Novarese Normal Tr" w:hAnsi="Novarese Normal Tr"/>
          <w:b/>
          <w:sz w:val="24"/>
          <w:szCs w:val="24"/>
        </w:rPr>
      </w:pPr>
      <w:r>
        <w:rPr>
          <w:rFonts w:ascii="Novarese Normal Tr" w:hAnsi="Novarese Normal Tr"/>
          <w:b/>
          <w:sz w:val="24"/>
          <w:szCs w:val="24"/>
        </w:rPr>
        <w:tab/>
        <w:t xml:space="preserve">     </w:t>
      </w:r>
      <w:r w:rsidRPr="00CC5183">
        <w:rPr>
          <w:rFonts w:ascii="Novarese Normal Tr" w:hAnsi="Novarese Normal Tr"/>
          <w:b/>
          <w:sz w:val="24"/>
          <w:szCs w:val="24"/>
        </w:rPr>
        <w:t>B-</w:t>
      </w:r>
      <w:r>
        <w:rPr>
          <w:rFonts w:ascii="Novarese Normal Tr" w:hAnsi="Novarese Normal Tr"/>
          <w:b/>
          <w:sz w:val="24"/>
          <w:szCs w:val="24"/>
        </w:rPr>
        <w:t>YAN DAL</w:t>
      </w:r>
      <w:r w:rsidRPr="00CC5183">
        <w:rPr>
          <w:rFonts w:ascii="Novarese Normal Tr" w:hAnsi="Novarese Normal Tr"/>
          <w:b/>
          <w:sz w:val="24"/>
          <w:szCs w:val="24"/>
        </w:rPr>
        <w:t xml:space="preserve"> PROGRAMI</w:t>
      </w:r>
      <w:r>
        <w:rPr>
          <w:rFonts w:ascii="Novarese Normal Tr" w:hAnsi="Novarese Normal Tr"/>
          <w:b/>
          <w:sz w:val="24"/>
          <w:szCs w:val="24"/>
        </w:rPr>
        <w:t xml:space="preserve"> </w:t>
      </w:r>
    </w:p>
    <w:p w:rsidR="00F41697" w:rsidRPr="00F41697" w:rsidRDefault="00F41697" w:rsidP="002F5E9D">
      <w:pPr>
        <w:pStyle w:val="3-NormalYaz"/>
        <w:tabs>
          <w:tab w:val="left" w:pos="851"/>
          <w:tab w:val="left" w:pos="1276"/>
        </w:tabs>
        <w:spacing w:line="240" w:lineRule="exact"/>
        <w:rPr>
          <w:rFonts w:ascii="Novarese Normal Tr" w:hAnsi="Novarese Normal Tr"/>
          <w:sz w:val="24"/>
          <w:szCs w:val="24"/>
        </w:rPr>
      </w:pPr>
    </w:p>
    <w:p w:rsidR="00CF30B8" w:rsidRPr="00F41697" w:rsidRDefault="00103241" w:rsidP="00F41697">
      <w:pPr>
        <w:pStyle w:val="3-NormalYaz"/>
        <w:spacing w:line="240" w:lineRule="exact"/>
        <w:rPr>
          <w:rFonts w:ascii="Novarese Normal Tr" w:hAnsi="Novarese Normal Tr"/>
          <w:b/>
          <w:sz w:val="24"/>
          <w:szCs w:val="24"/>
          <w:u w:val="single"/>
        </w:rPr>
      </w:pPr>
      <w:r>
        <w:rPr>
          <w:rFonts w:ascii="Novarese Normal Tr" w:hAnsi="Novarese Normal Tr"/>
          <w:sz w:val="24"/>
          <w:szCs w:val="24"/>
        </w:rPr>
        <w:tab/>
      </w:r>
      <w:r w:rsidR="00F41697">
        <w:rPr>
          <w:rFonts w:ascii="Novarese Normal Tr" w:hAnsi="Novarese Normal Tr"/>
          <w:b/>
          <w:sz w:val="24"/>
          <w:szCs w:val="24"/>
        </w:rPr>
        <w:t xml:space="preserve"> </w:t>
      </w:r>
      <w:r w:rsidR="00F41697" w:rsidRPr="00F41697">
        <w:rPr>
          <w:rFonts w:ascii="Novarese Normal Tr" w:hAnsi="Novarese Normal Tr"/>
          <w:b/>
          <w:sz w:val="24"/>
          <w:szCs w:val="24"/>
          <w:u w:val="single"/>
        </w:rPr>
        <w:t>BAŞVURU</w:t>
      </w:r>
    </w:p>
    <w:p w:rsidR="00F41697" w:rsidRPr="00F41697" w:rsidRDefault="00F41697" w:rsidP="00F41697">
      <w:pPr>
        <w:pStyle w:val="3-NormalYaz"/>
        <w:spacing w:line="240" w:lineRule="exact"/>
        <w:rPr>
          <w:rFonts w:ascii="Novarese Normal Tr" w:hAnsi="Novarese Normal Tr"/>
          <w:b/>
          <w:sz w:val="24"/>
          <w:szCs w:val="24"/>
        </w:rPr>
      </w:pPr>
    </w:p>
    <w:p w:rsidR="00297F1F" w:rsidRPr="00297F1F" w:rsidRDefault="00AF2A07" w:rsidP="002F5E9D">
      <w:pPr>
        <w:pStyle w:val="3-NormalYaz"/>
        <w:numPr>
          <w:ilvl w:val="0"/>
          <w:numId w:val="23"/>
        </w:numPr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 w:rsidRPr="00AF2A07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Lisans öğrencileri, üçüncü yarıyıl başından itibaren, yan dal eğitim-öğretimi için başvurabilirler. </w:t>
      </w:r>
    </w:p>
    <w:p w:rsidR="00297F1F" w:rsidRPr="00297F1F" w:rsidRDefault="00297F1F" w:rsidP="00297F1F">
      <w:pPr>
        <w:pStyle w:val="3-NormalYaz"/>
        <w:spacing w:line="240" w:lineRule="exact"/>
        <w:ind w:left="851"/>
        <w:rPr>
          <w:rFonts w:ascii="Novarese Normal Tr" w:hAnsi="Novarese Normal Tr"/>
          <w:sz w:val="24"/>
          <w:szCs w:val="24"/>
        </w:rPr>
      </w:pPr>
    </w:p>
    <w:p w:rsidR="00CF30B8" w:rsidRPr="00A6491F" w:rsidRDefault="00AF2A07" w:rsidP="002F5E9D">
      <w:pPr>
        <w:pStyle w:val="3-NormalYaz"/>
        <w:numPr>
          <w:ilvl w:val="0"/>
          <w:numId w:val="23"/>
        </w:numPr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 w:rsidRPr="00AF2A07">
        <w:rPr>
          <w:rFonts w:ascii="Novarese Normal Tr" w:hAnsi="Novarese Normal Tr" w:cs="Arial"/>
          <w:color w:val="000000"/>
          <w:sz w:val="24"/>
          <w:szCs w:val="24"/>
          <w:lang w:eastAsia="tr-TR"/>
        </w:rPr>
        <w:t>Yan dal öğrenimine başlayabilmek için, yan dal öğrenimine başlanmak istenen yarıyıl başı itibarıyla genel not ortalamasının (GNO) en az (</w:t>
      </w:r>
      <w:r w:rsidR="00F41697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4 üzerinden </w:t>
      </w:r>
      <w:r w:rsidR="00F41697" w:rsidRPr="00AF2A07">
        <w:rPr>
          <w:rFonts w:ascii="Novarese Normal Tr" w:hAnsi="Novarese Normal Tr" w:cs="Arial"/>
          <w:color w:val="000000"/>
          <w:sz w:val="24"/>
          <w:szCs w:val="24"/>
          <w:lang w:eastAsia="tr-TR"/>
        </w:rPr>
        <w:t>2</w:t>
      </w:r>
      <w:r w:rsidRPr="00AF2A07">
        <w:rPr>
          <w:rFonts w:ascii="Novarese Normal Tr" w:hAnsi="Novarese Normal Tr" w:cs="Arial"/>
          <w:color w:val="000000"/>
          <w:sz w:val="24"/>
          <w:szCs w:val="24"/>
          <w:lang w:eastAsia="tr-TR"/>
        </w:rPr>
        <w:t>,60) olması gerekir. Ancak, yan dal öğrenciliği sıfatını herhangi bir nedenle yitirmiş olan öğrenciler, yeniden yan dal öğrenimi yapmak veya yan dal öğrenimine devam etmek üzere başvuramazlar.</w:t>
      </w:r>
    </w:p>
    <w:p w:rsidR="00A6491F" w:rsidRPr="00A6491F" w:rsidRDefault="00A6491F" w:rsidP="00A6491F">
      <w:pPr>
        <w:pStyle w:val="3-NormalYaz"/>
        <w:spacing w:line="240" w:lineRule="exact"/>
        <w:ind w:left="851"/>
        <w:rPr>
          <w:rFonts w:ascii="Novarese Normal Tr" w:hAnsi="Novarese Normal Tr"/>
          <w:sz w:val="24"/>
          <w:szCs w:val="24"/>
        </w:rPr>
      </w:pPr>
    </w:p>
    <w:p w:rsidR="00CF30B8" w:rsidRPr="00A6491F" w:rsidRDefault="00AF2A07" w:rsidP="002F5E9D">
      <w:pPr>
        <w:pStyle w:val="3-NormalYaz"/>
        <w:numPr>
          <w:ilvl w:val="0"/>
          <w:numId w:val="23"/>
        </w:numPr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 w:rsidRPr="00AF2A07">
        <w:rPr>
          <w:rFonts w:ascii="Novarese Normal Tr" w:hAnsi="Novarese Normal Tr" w:cs="Arial"/>
          <w:color w:val="000000"/>
          <w:sz w:val="24"/>
          <w:szCs w:val="24"/>
          <w:lang w:eastAsia="tr-TR"/>
        </w:rPr>
        <w:lastRenderedPageBreak/>
        <w:t>Yan dal eğitim-öğretimine kabul, öğrencinin kayıtlı bulunduğu ve başvurduğu lisans bölüm/programlarının bağlı bulunduğu bölüm başkanlarının, bölüm başkanı yoksa Fakülte Dekanlarının olumlu görüşü üzerine, başvurduğu bölüm/programın bağlı bulunduğu Fakültenin Yönetim Kurulunca kabul edilebilir.</w:t>
      </w:r>
    </w:p>
    <w:p w:rsidR="00103241" w:rsidRDefault="00103241" w:rsidP="002F5E9D">
      <w:pPr>
        <w:pStyle w:val="3-NormalYaz"/>
        <w:tabs>
          <w:tab w:val="left" w:pos="851"/>
          <w:tab w:val="left" w:pos="1276"/>
        </w:tabs>
        <w:spacing w:line="240" w:lineRule="exact"/>
        <w:rPr>
          <w:rFonts w:ascii="Novarese Normal Tr" w:eastAsiaTheme="minorHAnsi" w:hAnsi="Novarese Normal Tr" w:cstheme="minorBidi"/>
          <w:sz w:val="24"/>
          <w:szCs w:val="24"/>
        </w:rPr>
      </w:pPr>
    </w:p>
    <w:p w:rsidR="00103241" w:rsidRDefault="00103241" w:rsidP="002F5E9D">
      <w:pPr>
        <w:pStyle w:val="3-NormalYaz"/>
        <w:tabs>
          <w:tab w:val="left" w:pos="851"/>
          <w:tab w:val="left" w:pos="1276"/>
        </w:tabs>
        <w:spacing w:line="240" w:lineRule="exact"/>
        <w:rPr>
          <w:rFonts w:ascii="Novarese Normal Tr" w:eastAsiaTheme="minorHAnsi" w:hAnsi="Novarese Normal Tr" w:cstheme="minorBidi"/>
          <w:sz w:val="24"/>
          <w:szCs w:val="24"/>
        </w:rPr>
      </w:pPr>
      <w:r>
        <w:rPr>
          <w:rFonts w:ascii="Novarese Normal Tr" w:eastAsiaTheme="minorHAnsi" w:hAnsi="Novarese Normal Tr" w:cstheme="minorBidi"/>
          <w:sz w:val="24"/>
          <w:szCs w:val="24"/>
        </w:rPr>
        <w:tab/>
      </w:r>
    </w:p>
    <w:p w:rsidR="002F5E9D" w:rsidRPr="00F41697" w:rsidRDefault="00103241" w:rsidP="002F5E9D">
      <w:pPr>
        <w:pStyle w:val="3-NormalYaz"/>
        <w:tabs>
          <w:tab w:val="left" w:pos="851"/>
          <w:tab w:val="left" w:pos="1276"/>
        </w:tabs>
        <w:spacing w:line="240" w:lineRule="exact"/>
        <w:rPr>
          <w:rFonts w:ascii="Novarese Normal Tr" w:hAnsi="Novarese Normal Tr"/>
          <w:b/>
          <w:sz w:val="24"/>
          <w:szCs w:val="24"/>
          <w:u w:val="single"/>
        </w:rPr>
      </w:pPr>
      <w:r>
        <w:rPr>
          <w:rFonts w:ascii="Novarese Normal Tr" w:eastAsiaTheme="minorHAnsi" w:hAnsi="Novarese Normal Tr" w:cstheme="minorBidi"/>
          <w:sz w:val="24"/>
          <w:szCs w:val="24"/>
        </w:rPr>
        <w:tab/>
      </w:r>
      <w:r w:rsidR="002F5E9D" w:rsidRPr="00F41697">
        <w:rPr>
          <w:rFonts w:ascii="Novarese Normal Tr" w:hAnsi="Novarese Normal Tr"/>
          <w:b/>
          <w:sz w:val="24"/>
          <w:szCs w:val="24"/>
          <w:u w:val="single"/>
        </w:rPr>
        <w:t>GENEL ESASLAR</w:t>
      </w:r>
    </w:p>
    <w:p w:rsidR="002F5E9D" w:rsidRPr="00CC5183" w:rsidRDefault="002F5E9D" w:rsidP="002F5E9D">
      <w:pPr>
        <w:pStyle w:val="3-NormalYaz"/>
        <w:tabs>
          <w:tab w:val="left" w:pos="851"/>
          <w:tab w:val="left" w:pos="1276"/>
        </w:tabs>
        <w:spacing w:line="240" w:lineRule="exact"/>
        <w:rPr>
          <w:rFonts w:ascii="Novarese Normal Tr" w:hAnsi="Novarese Normal Tr"/>
          <w:b/>
          <w:sz w:val="24"/>
          <w:szCs w:val="24"/>
        </w:rPr>
      </w:pPr>
    </w:p>
    <w:p w:rsidR="002F5E9D" w:rsidRPr="00103241" w:rsidRDefault="002F5E9D" w:rsidP="002F5E9D">
      <w:pPr>
        <w:pStyle w:val="3-NormalYaz"/>
        <w:numPr>
          <w:ilvl w:val="0"/>
          <w:numId w:val="24"/>
        </w:numPr>
        <w:tabs>
          <w:tab w:val="left" w:pos="851"/>
          <w:tab w:val="left" w:pos="1276"/>
        </w:tabs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>
        <w:rPr>
          <w:rFonts w:ascii="Novarese Normal Tr" w:hAnsi="Novarese Normal Tr"/>
          <w:sz w:val="24"/>
          <w:szCs w:val="24"/>
        </w:rPr>
        <w:t>Yan dal</w:t>
      </w:r>
      <w:r w:rsidRPr="00CC5183">
        <w:rPr>
          <w:rFonts w:ascii="Novarese Normal Tr" w:hAnsi="Novarese Normal Tr"/>
          <w:sz w:val="24"/>
          <w:szCs w:val="24"/>
        </w:rPr>
        <w:t xml:space="preserve"> programlarını tamamlayanlara eğitim aldıkları alanda sadece başarı belgesi (</w:t>
      </w:r>
      <w:r>
        <w:rPr>
          <w:rFonts w:ascii="Novarese Normal Tr" w:hAnsi="Novarese Normal Tr"/>
          <w:sz w:val="24"/>
          <w:szCs w:val="24"/>
        </w:rPr>
        <w:t>yan dal</w:t>
      </w:r>
      <w:r w:rsidRPr="00CC5183">
        <w:rPr>
          <w:rFonts w:ascii="Novarese Normal Tr" w:hAnsi="Novarese Normal Tr"/>
          <w:sz w:val="24"/>
          <w:szCs w:val="24"/>
        </w:rPr>
        <w:t xml:space="preserve"> sertifikası) düzenlenir. Bu belgeler diploma yerine geçmez.</w:t>
      </w:r>
    </w:p>
    <w:p w:rsidR="00A6491F" w:rsidRPr="00103241" w:rsidRDefault="00A6491F" w:rsidP="00A6491F">
      <w:pPr>
        <w:pStyle w:val="3-NormalYaz"/>
        <w:numPr>
          <w:ilvl w:val="0"/>
          <w:numId w:val="24"/>
        </w:numPr>
        <w:tabs>
          <w:tab w:val="left" w:pos="851"/>
          <w:tab w:val="left" w:pos="1276"/>
        </w:tabs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Yan dal öğrencileri, lisans öğrencileri için getirilen kredi yükü sınırlamalarına tâbidirler.</w:t>
      </w:r>
    </w:p>
    <w:p w:rsidR="00A6491F" w:rsidRPr="00103241" w:rsidRDefault="00A6491F" w:rsidP="00A6491F">
      <w:pPr>
        <w:pStyle w:val="3-NormalYaz"/>
        <w:numPr>
          <w:ilvl w:val="0"/>
          <w:numId w:val="24"/>
        </w:numPr>
        <w:tabs>
          <w:tab w:val="left" w:pos="851"/>
          <w:tab w:val="left" w:pos="1276"/>
        </w:tabs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 w:rsidRPr="00A6491F">
        <w:rPr>
          <w:rFonts w:ascii="Novarese Normal Tr" w:hAnsi="Novarese Normal Tr" w:cs="Novarese Tr"/>
          <w:color w:val="000000"/>
          <w:sz w:val="24"/>
          <w:szCs w:val="24"/>
          <w:lang w:eastAsia="tr-TR"/>
        </w:rPr>
        <w:t>Öğ</w:t>
      </w: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renci, yan dal e</w:t>
      </w:r>
      <w:r w:rsidRPr="00A6491F">
        <w:rPr>
          <w:rFonts w:ascii="Novarese Normal Tr" w:hAnsi="Novarese Normal Tr" w:cs="Novarese Tr"/>
          <w:color w:val="000000"/>
          <w:sz w:val="24"/>
          <w:szCs w:val="24"/>
          <w:lang w:eastAsia="tr-TR"/>
        </w:rPr>
        <w:t>ğ</w:t>
      </w: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itim-</w:t>
      </w:r>
      <w:r w:rsidRPr="00A6491F">
        <w:rPr>
          <w:rFonts w:ascii="Novarese Normal Tr" w:hAnsi="Novarese Normal Tr" w:cs="Novarese Tr"/>
          <w:color w:val="000000"/>
          <w:sz w:val="24"/>
          <w:szCs w:val="24"/>
          <w:lang w:eastAsia="tr-TR"/>
        </w:rPr>
        <w:t>öğ</w:t>
      </w: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retimini kendi iste</w:t>
      </w:r>
      <w:r w:rsidRPr="00A6491F">
        <w:rPr>
          <w:rFonts w:ascii="Novarese Normal Tr" w:hAnsi="Novarese Normal Tr" w:cs="Novarese Tr"/>
          <w:color w:val="000000"/>
          <w:sz w:val="24"/>
          <w:szCs w:val="24"/>
          <w:lang w:eastAsia="tr-TR"/>
        </w:rPr>
        <w:t>ğ</w:t>
      </w: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i ile b</w:t>
      </w:r>
      <w:r w:rsidRPr="00A6491F">
        <w:rPr>
          <w:rFonts w:ascii="Novarese Normal Tr" w:hAnsi="Novarese Normal Tr" w:cs="Novarese Tr"/>
          <w:color w:val="000000"/>
          <w:sz w:val="24"/>
          <w:szCs w:val="24"/>
          <w:lang w:eastAsia="tr-TR"/>
        </w:rPr>
        <w:t>ı</w:t>
      </w: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rakabilir.</w:t>
      </w:r>
    </w:p>
    <w:p w:rsidR="00103241" w:rsidRPr="00103241" w:rsidRDefault="00A6491F" w:rsidP="00103241">
      <w:pPr>
        <w:pStyle w:val="3-NormalYaz"/>
        <w:numPr>
          <w:ilvl w:val="0"/>
          <w:numId w:val="24"/>
        </w:numPr>
        <w:tabs>
          <w:tab w:val="left" w:pos="851"/>
          <w:tab w:val="left" w:pos="1276"/>
        </w:tabs>
        <w:spacing w:line="240" w:lineRule="exact"/>
        <w:ind w:left="851" w:hanging="425"/>
        <w:rPr>
          <w:rFonts w:ascii="Novarese Normal Tr" w:hAnsi="Novarese Normal Tr"/>
          <w:sz w:val="24"/>
          <w:szCs w:val="24"/>
        </w:rPr>
      </w:pPr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Yan dal öğrencisi iken, herhangi bir yarıyıl sonunda birinci ana dal </w:t>
      </w:r>
      <w:proofErr w:type="spellStart"/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>GNO’ları</w:t>
      </w:r>
      <w:proofErr w:type="spellEnd"/>
      <w:r w:rsidRPr="00A6491F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(4 üzerinden 2,30)’un altında olan öğrenciler, izleyen yarıyıl boyunca yan dal öğrenciliği bakımından sınamalı öğrenci sayılır.</w:t>
      </w:r>
    </w:p>
    <w:p w:rsidR="00103241" w:rsidRDefault="00103241" w:rsidP="00103241">
      <w:pPr>
        <w:pStyle w:val="ListeParagraf"/>
        <w:rPr>
          <w:rFonts w:ascii="Novarese Normal Tr" w:hAnsi="Novarese Normal Tr" w:cs="Courier New"/>
          <w:b/>
          <w:color w:val="000000"/>
          <w:sz w:val="24"/>
          <w:szCs w:val="24"/>
          <w:u w:val="single"/>
          <w:lang w:eastAsia="tr-TR"/>
        </w:rPr>
      </w:pPr>
    </w:p>
    <w:p w:rsidR="007C233D" w:rsidRPr="00103241" w:rsidRDefault="00F41697" w:rsidP="00103241">
      <w:pPr>
        <w:pStyle w:val="3-NormalYaz"/>
        <w:tabs>
          <w:tab w:val="left" w:pos="851"/>
          <w:tab w:val="left" w:pos="1276"/>
        </w:tabs>
        <w:spacing w:line="240" w:lineRule="exact"/>
        <w:ind w:left="566"/>
        <w:rPr>
          <w:rFonts w:ascii="Novarese Normal Tr" w:hAnsi="Novarese Normal Tr"/>
          <w:sz w:val="24"/>
          <w:szCs w:val="24"/>
        </w:rPr>
      </w:pPr>
      <w:r w:rsidRPr="00103241">
        <w:rPr>
          <w:rFonts w:ascii="Novarese Normal Tr" w:hAnsi="Novarese Normal Tr" w:cs="Courier New"/>
          <w:b/>
          <w:color w:val="000000"/>
          <w:sz w:val="24"/>
          <w:szCs w:val="24"/>
          <w:u w:val="single"/>
          <w:lang w:eastAsia="tr-TR"/>
        </w:rPr>
        <w:t>YAN DAL MEZUNİYET ESASLARI</w:t>
      </w:r>
    </w:p>
    <w:p w:rsidR="007C233D" w:rsidRPr="00103241" w:rsidRDefault="00AF2A07" w:rsidP="00103241">
      <w:pPr>
        <w:pStyle w:val="ListeParagraf"/>
        <w:numPr>
          <w:ilvl w:val="0"/>
          <w:numId w:val="27"/>
        </w:numPr>
        <w:shd w:val="clear" w:color="auto" w:fill="FFFFFF"/>
        <w:spacing w:before="100" w:beforeAutospacing="1" w:after="150" w:line="384" w:lineRule="atLeast"/>
        <w:rPr>
          <w:rFonts w:ascii="Novarese Normal Tr" w:eastAsia="Times New Roman" w:hAnsi="Novarese Normal Tr" w:cs="Courier New"/>
          <w:b/>
          <w:color w:val="000000"/>
          <w:sz w:val="24"/>
          <w:szCs w:val="24"/>
          <w:u w:val="single"/>
          <w:lang w:eastAsia="tr-TR"/>
        </w:rPr>
      </w:pPr>
      <w:r w:rsidRPr="007C233D">
        <w:rPr>
          <w:rFonts w:ascii="Novarese Normal Tr" w:eastAsia="Times New Roman" w:hAnsi="Novarese Normal Tr" w:cs="Arial"/>
          <w:color w:val="000000"/>
          <w:sz w:val="24"/>
          <w:szCs w:val="24"/>
          <w:lang w:eastAsia="tr-TR"/>
        </w:rPr>
        <w:t xml:space="preserve">Birinci </w:t>
      </w:r>
      <w:r w:rsidR="00250EA1" w:rsidRPr="007C233D">
        <w:rPr>
          <w:rFonts w:ascii="Novarese Normal Tr" w:eastAsia="Times New Roman" w:hAnsi="Novarese Normal Tr" w:cs="Arial"/>
          <w:color w:val="000000"/>
          <w:sz w:val="24"/>
          <w:szCs w:val="24"/>
          <w:lang w:eastAsia="tr-TR"/>
        </w:rPr>
        <w:t>ana dal</w:t>
      </w:r>
      <w:r w:rsidRPr="007C233D">
        <w:rPr>
          <w:rFonts w:ascii="Novarese Normal Tr" w:eastAsia="Times New Roman" w:hAnsi="Novarese Normal Tr" w:cs="Arial"/>
          <w:color w:val="000000"/>
          <w:sz w:val="24"/>
          <w:szCs w:val="24"/>
          <w:lang w:eastAsia="tr-TR"/>
        </w:rPr>
        <w:t>dan me</w:t>
      </w:r>
      <w:r w:rsidR="007C233D" w:rsidRPr="007C233D">
        <w:rPr>
          <w:rFonts w:ascii="Novarese Normal Tr" w:hAnsi="Novarese Normal Tr" w:cs="Arial"/>
          <w:color w:val="000000"/>
          <w:sz w:val="24"/>
          <w:szCs w:val="24"/>
          <w:lang w:eastAsia="tr-TR"/>
        </w:rPr>
        <w:t>zuniyet hakkını kazanmış olması</w:t>
      </w:r>
    </w:p>
    <w:p w:rsidR="002F5E9D" w:rsidRDefault="007C233D" w:rsidP="007C233D">
      <w:pPr>
        <w:pStyle w:val="3-NormalYaz"/>
        <w:numPr>
          <w:ilvl w:val="0"/>
          <w:numId w:val="27"/>
        </w:numPr>
        <w:tabs>
          <w:tab w:val="left" w:pos="851"/>
          <w:tab w:val="left" w:pos="1276"/>
        </w:tabs>
        <w:spacing w:line="240" w:lineRule="exact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r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 </w:t>
      </w:r>
      <w:r w:rsidR="00AF2A07"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>Yan dal</w:t>
      </w:r>
      <w:r w:rsidR="00250EA1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programında, birinci ana dal</w:t>
      </w:r>
      <w:r w:rsidR="00AF2A07"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programının zorunlu dersleri </w:t>
      </w:r>
    </w:p>
    <w:p w:rsidR="002F5E9D" w:rsidRPr="00CF30B8" w:rsidRDefault="00AF2A07" w:rsidP="00103241">
      <w:pPr>
        <w:pStyle w:val="3-NormalYaz"/>
        <w:tabs>
          <w:tab w:val="left" w:pos="851"/>
          <w:tab w:val="left" w:pos="1276"/>
        </w:tabs>
        <w:spacing w:line="240" w:lineRule="exact"/>
        <w:ind w:left="708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proofErr w:type="gramStart"/>
      <w:r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>aras</w:t>
      </w:r>
      <w:r w:rsidR="00250EA1">
        <w:rPr>
          <w:rFonts w:ascii="Novarese Normal Tr" w:hAnsi="Novarese Normal Tr" w:cs="Arial"/>
          <w:color w:val="000000"/>
          <w:sz w:val="24"/>
          <w:szCs w:val="24"/>
          <w:lang w:eastAsia="tr-TR"/>
        </w:rPr>
        <w:t>ında</w:t>
      </w:r>
      <w:proofErr w:type="gramEnd"/>
      <w:r w:rsidR="00250EA1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yer almayan, toplam</w:t>
      </w:r>
      <w:r w:rsidR="00753507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24 AKTS</w:t>
      </w:r>
      <w:r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kredilik dersi başarıyla tamamlaması,</w:t>
      </w:r>
    </w:p>
    <w:p w:rsidR="002F5E9D" w:rsidRPr="00103241" w:rsidRDefault="007C233D" w:rsidP="00103241">
      <w:pPr>
        <w:pStyle w:val="3-NormalYaz"/>
        <w:numPr>
          <w:ilvl w:val="0"/>
          <w:numId w:val="27"/>
        </w:numPr>
        <w:tabs>
          <w:tab w:val="left" w:pos="851"/>
          <w:tab w:val="left" w:pos="1276"/>
        </w:tabs>
        <w:spacing w:line="240" w:lineRule="exact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r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 </w:t>
      </w:r>
      <w:r w:rsidR="00753507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Birinci </w:t>
      </w:r>
      <w:r w:rsidR="00250EA1">
        <w:rPr>
          <w:rFonts w:ascii="Novarese Normal Tr" w:hAnsi="Novarese Normal Tr" w:cs="Arial"/>
          <w:color w:val="000000"/>
          <w:sz w:val="24"/>
          <w:szCs w:val="24"/>
          <w:lang w:eastAsia="tr-TR"/>
        </w:rPr>
        <w:t>ana dal</w:t>
      </w:r>
      <w:r w:rsidR="00753507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753507">
        <w:rPr>
          <w:rFonts w:ascii="Novarese Normal Tr" w:hAnsi="Novarese Normal Tr" w:cs="Arial"/>
          <w:color w:val="000000"/>
          <w:sz w:val="24"/>
          <w:szCs w:val="24"/>
          <w:lang w:eastAsia="tr-TR"/>
        </w:rPr>
        <w:t>GNO’nın</w:t>
      </w:r>
      <w:proofErr w:type="spellEnd"/>
      <w:r w:rsidR="00753507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4 üzerinden 2.30</w:t>
      </w:r>
      <w:r w:rsidR="00AF2A07"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olması gereklidir.</w:t>
      </w:r>
    </w:p>
    <w:p w:rsidR="002F5E9D" w:rsidRPr="00103241" w:rsidRDefault="007C233D" w:rsidP="00103241">
      <w:pPr>
        <w:pStyle w:val="3-NormalYaz"/>
        <w:numPr>
          <w:ilvl w:val="0"/>
          <w:numId w:val="27"/>
        </w:numPr>
        <w:tabs>
          <w:tab w:val="left" w:pos="851"/>
          <w:tab w:val="left" w:pos="1276"/>
        </w:tabs>
        <w:spacing w:line="240" w:lineRule="exact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r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</w:t>
      </w:r>
      <w:r w:rsidR="00E538E2"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>Yan dal programından 2 yarıyıl üst üste ders almayan öğrencinin kaydı silinir.</w:t>
      </w:r>
    </w:p>
    <w:p w:rsidR="002F5E9D" w:rsidRPr="00103241" w:rsidRDefault="007C233D" w:rsidP="00103241">
      <w:pPr>
        <w:pStyle w:val="3-NormalYaz"/>
        <w:numPr>
          <w:ilvl w:val="0"/>
          <w:numId w:val="27"/>
        </w:numPr>
        <w:tabs>
          <w:tab w:val="left" w:pos="851"/>
          <w:tab w:val="left" w:pos="1276"/>
        </w:tabs>
        <w:spacing w:line="240" w:lineRule="exact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r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 </w:t>
      </w:r>
      <w:r w:rsidR="00AF2A07"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>Öğrencinin yan dal öğreniminde aldığı dersler ve başarısı not dökümü belgesinde (transkript) ayrıntısı ile gösterilir.</w:t>
      </w:r>
    </w:p>
    <w:p w:rsidR="00CC34AA" w:rsidRPr="00103241" w:rsidRDefault="007C233D" w:rsidP="007C233D">
      <w:pPr>
        <w:pStyle w:val="3-NormalYaz"/>
        <w:numPr>
          <w:ilvl w:val="0"/>
          <w:numId w:val="27"/>
        </w:numPr>
        <w:tabs>
          <w:tab w:val="left" w:pos="851"/>
          <w:tab w:val="left" w:pos="1276"/>
        </w:tabs>
        <w:spacing w:line="240" w:lineRule="exact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r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 </w:t>
      </w:r>
      <w:r w:rsidR="00250EA1">
        <w:rPr>
          <w:rFonts w:ascii="Novarese Normal Tr" w:hAnsi="Novarese Normal Tr" w:cs="Arial"/>
          <w:color w:val="000000"/>
          <w:sz w:val="24"/>
          <w:szCs w:val="24"/>
          <w:lang w:eastAsia="tr-TR"/>
        </w:rPr>
        <w:t>Ana dal</w:t>
      </w:r>
      <w:r w:rsidR="00CC5183" w:rsidRPr="00CF30B8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programından mezuniyet hakkını elde eden ancak yan dal programını bitiremeyen öğrencilere ilgili yönetim kurulu kararı ile en fazla </w:t>
      </w:r>
      <w:r w:rsidR="00297F1F">
        <w:rPr>
          <w:rFonts w:ascii="Novarese Normal Tr" w:hAnsi="Novarese Normal Tr" w:cs="Arial"/>
          <w:color w:val="000000"/>
          <w:sz w:val="24"/>
          <w:szCs w:val="24"/>
          <w:lang w:eastAsia="tr-TR"/>
        </w:rPr>
        <w:t>2</w:t>
      </w:r>
      <w:r w:rsidR="00CC34AA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yarıyıl ek süre tanınabilir.</w:t>
      </w:r>
    </w:p>
    <w:p w:rsidR="007C233D" w:rsidRPr="00103241" w:rsidRDefault="007C233D" w:rsidP="007C233D">
      <w:pPr>
        <w:pStyle w:val="3-NormalYaz"/>
        <w:numPr>
          <w:ilvl w:val="0"/>
          <w:numId w:val="27"/>
        </w:numPr>
        <w:tabs>
          <w:tab w:val="left" w:pos="851"/>
          <w:tab w:val="left" w:pos="1276"/>
        </w:tabs>
        <w:spacing w:line="240" w:lineRule="exact"/>
        <w:rPr>
          <w:rFonts w:ascii="Novarese Normal Tr" w:hAnsi="Novarese Normal Tr" w:cs="Arial"/>
          <w:color w:val="000000"/>
          <w:sz w:val="24"/>
          <w:szCs w:val="24"/>
          <w:lang w:eastAsia="tr-TR"/>
        </w:rPr>
      </w:pPr>
      <w:r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</w:t>
      </w:r>
      <w:r w:rsidR="00250EA1" w:rsidRPr="002F5E9D">
        <w:rPr>
          <w:rFonts w:ascii="Novarese Normal Tr" w:hAnsi="Novarese Normal Tr" w:cs="Arial"/>
          <w:color w:val="000000"/>
          <w:sz w:val="24"/>
          <w:szCs w:val="24"/>
          <w:lang w:eastAsia="tr-TR"/>
        </w:rPr>
        <w:t>Yan dal</w:t>
      </w:r>
      <w:r w:rsidR="00753507" w:rsidRPr="002F5E9D">
        <w:rPr>
          <w:rFonts w:ascii="Novarese Normal Tr" w:hAnsi="Novarese Normal Tr" w:cs="Arial"/>
          <w:color w:val="000000"/>
          <w:sz w:val="24"/>
          <w:szCs w:val="24"/>
          <w:lang w:eastAsia="tr-TR"/>
        </w:rPr>
        <w:t xml:space="preserve"> eğitim-öğretimi birinci ana daldaki burslu öğrenciler için de ücretlidir. Başarı bursu ve indirimler burs yönergesind</w:t>
      </w:r>
      <w:r w:rsidR="00103241">
        <w:rPr>
          <w:rFonts w:ascii="Novarese Normal Tr" w:hAnsi="Novarese Normal Tr" w:cs="Arial"/>
          <w:color w:val="000000"/>
          <w:sz w:val="24"/>
          <w:szCs w:val="24"/>
          <w:lang w:eastAsia="tr-TR"/>
        </w:rPr>
        <w:t>e öngörüldüğü şekilde uygulanır.</w:t>
      </w:r>
    </w:p>
    <w:p w:rsidR="00CC34AA" w:rsidRPr="00CC34AA" w:rsidRDefault="00CC34AA" w:rsidP="00CC34AA">
      <w:pPr>
        <w:pStyle w:val="ListeParagraf"/>
        <w:tabs>
          <w:tab w:val="left" w:pos="0"/>
        </w:tabs>
        <w:spacing w:after="0" w:line="240" w:lineRule="exact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</w:p>
    <w:p w:rsidR="00F077BF" w:rsidRPr="00CC5183" w:rsidRDefault="00103241" w:rsidP="00F077BF">
      <w:pPr>
        <w:tabs>
          <w:tab w:val="left" w:pos="0"/>
        </w:tabs>
        <w:spacing w:after="0" w:line="240" w:lineRule="exact"/>
        <w:ind w:left="567"/>
        <w:jc w:val="both"/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</w:pPr>
      <w:r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>2016-2017</w:t>
      </w:r>
      <w:r w:rsidR="007C233D" w:rsidRPr="00CC5183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 </w:t>
      </w:r>
      <w:r w:rsidR="00F077BF" w:rsidRPr="00CC5183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Öğretim Yılı </w:t>
      </w:r>
      <w:r w:rsidR="00250EA1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Çift </w:t>
      </w:r>
      <w:r w:rsidR="007C233D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Ana Dal </w:t>
      </w:r>
      <w:r w:rsidR="00F077BF" w:rsidRPr="00CC5183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>Yan Dal Kontenjanları</w:t>
      </w:r>
      <w:r w:rsidR="00F077BF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 </w:t>
      </w:r>
      <w:r w:rsidR="007C233D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>Ve Şartları</w:t>
      </w:r>
    </w:p>
    <w:p w:rsidR="00F077BF" w:rsidRPr="00CC5183" w:rsidRDefault="00F077BF" w:rsidP="002F5E9D">
      <w:pPr>
        <w:tabs>
          <w:tab w:val="left" w:pos="0"/>
        </w:tabs>
        <w:spacing w:after="0" w:line="240" w:lineRule="exact"/>
        <w:jc w:val="both"/>
        <w:rPr>
          <w:rFonts w:ascii="Novarese Normal Tr" w:eastAsia="ヒラギノ明朝 Pro W3" w:hAnsi="Novarese Normal Tr" w:cs="Times New Roman"/>
          <w:sz w:val="24"/>
          <w:szCs w:val="24"/>
        </w:rPr>
      </w:pPr>
    </w:p>
    <w:p w:rsidR="00F077BF" w:rsidRPr="00CC5183" w:rsidRDefault="00250EA1" w:rsidP="00F077BF">
      <w:pPr>
        <w:tabs>
          <w:tab w:val="left" w:pos="0"/>
        </w:tabs>
        <w:ind w:left="567"/>
        <w:rPr>
          <w:rFonts w:ascii="Novarese Normal Tr" w:hAnsi="Novarese Normal Tr"/>
          <w:color w:val="FF0000"/>
          <w:sz w:val="24"/>
          <w:szCs w:val="24"/>
          <w:u w:val="single"/>
        </w:rPr>
      </w:pPr>
      <w:r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Çift </w:t>
      </w:r>
      <w:r w:rsidR="007C233D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Ana Dal </w:t>
      </w:r>
      <w:r w:rsidR="004F3C47" w:rsidRPr="00CC5183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Yan Dal </w:t>
      </w:r>
      <w:r w:rsidR="00F077BF" w:rsidRPr="00CC5183">
        <w:rPr>
          <w:rFonts w:ascii="Novarese Normal Tr" w:hAnsi="Novarese Normal Tr"/>
          <w:color w:val="FF0000"/>
          <w:sz w:val="24"/>
          <w:szCs w:val="24"/>
          <w:u w:val="single"/>
        </w:rPr>
        <w:t>Başvuru Ve Kayıt Takvimi</w:t>
      </w:r>
    </w:p>
    <w:p w:rsidR="00F077BF" w:rsidRPr="00CC5183" w:rsidRDefault="00F077BF" w:rsidP="00F077BF">
      <w:pPr>
        <w:tabs>
          <w:tab w:val="left" w:pos="0"/>
        </w:tabs>
        <w:ind w:left="567"/>
        <w:rPr>
          <w:rFonts w:ascii="Novarese Normal Tr" w:hAnsi="Novarese Normal Tr"/>
          <w:color w:val="FF0000"/>
          <w:sz w:val="24"/>
          <w:szCs w:val="24"/>
          <w:u w:val="single"/>
        </w:rPr>
      </w:pPr>
      <w:r w:rsidRPr="00CC5183">
        <w:rPr>
          <w:rFonts w:ascii="Novarese Normal Tr" w:hAnsi="Novarese Normal Tr"/>
          <w:color w:val="FF0000"/>
          <w:sz w:val="24"/>
          <w:szCs w:val="24"/>
          <w:u w:val="single"/>
        </w:rPr>
        <w:t xml:space="preserve">Yan Dal Başvuru </w:t>
      </w:r>
      <w:r w:rsidR="007C233D" w:rsidRPr="00CC5183">
        <w:rPr>
          <w:rFonts w:ascii="Novarese Normal Tr" w:hAnsi="Novarese Normal Tr"/>
          <w:color w:val="FF0000"/>
          <w:sz w:val="24"/>
          <w:szCs w:val="24"/>
          <w:u w:val="single"/>
        </w:rPr>
        <w:t>Formu</w:t>
      </w:r>
    </w:p>
    <w:p w:rsidR="00E777B0" w:rsidRPr="002F5E9D" w:rsidRDefault="00250EA1" w:rsidP="002F5E9D">
      <w:pPr>
        <w:tabs>
          <w:tab w:val="left" w:pos="0"/>
        </w:tabs>
        <w:spacing w:after="0" w:line="240" w:lineRule="exact"/>
        <w:ind w:left="567"/>
        <w:jc w:val="both"/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</w:pPr>
      <w:r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Çift </w:t>
      </w:r>
      <w:r w:rsidR="007C233D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 xml:space="preserve">Ana Dal </w:t>
      </w:r>
      <w:bookmarkStart w:id="0" w:name="_GoBack"/>
      <w:bookmarkEnd w:id="0"/>
      <w:r w:rsidR="002F5E9D">
        <w:rPr>
          <w:rFonts w:ascii="Novarese Normal Tr" w:eastAsia="ヒラギノ明朝 Pro W3" w:hAnsi="Novarese Normal Tr" w:cs="Times New Roman"/>
          <w:color w:val="FF0000"/>
          <w:sz w:val="24"/>
          <w:szCs w:val="24"/>
          <w:u w:val="single"/>
        </w:rPr>
        <w:t>Başvuru Form</w:t>
      </w:r>
    </w:p>
    <w:sectPr w:rsidR="00E777B0" w:rsidRPr="002F5E9D" w:rsidSect="002F5E9D">
      <w:headerReference w:type="default" r:id="rId9"/>
      <w:footerReference w:type="default" r:id="rId10"/>
      <w:pgSz w:w="11906" w:h="16838"/>
      <w:pgMar w:top="1417" w:right="1417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A0" w:rsidRDefault="004C09A0" w:rsidP="00720C3E">
      <w:pPr>
        <w:spacing w:after="0" w:line="240" w:lineRule="auto"/>
      </w:pPr>
      <w:r>
        <w:separator/>
      </w:r>
    </w:p>
  </w:endnote>
  <w:endnote w:type="continuationSeparator" w:id="0">
    <w:p w:rsidR="004C09A0" w:rsidRDefault="004C09A0" w:rsidP="0072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ovarese Tr">
    <w:panose1 w:val="000000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90035"/>
      <w:docPartObj>
        <w:docPartGallery w:val="Page Numbers (Bottom of Page)"/>
        <w:docPartUnique/>
      </w:docPartObj>
    </w:sdtPr>
    <w:sdtEndPr/>
    <w:sdtContent>
      <w:p w:rsidR="00751B8E" w:rsidRDefault="00751B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58">
          <w:rPr>
            <w:noProof/>
          </w:rPr>
          <w:t>1</w:t>
        </w:r>
        <w:r>
          <w:fldChar w:fldCharType="end"/>
        </w:r>
      </w:p>
    </w:sdtContent>
  </w:sdt>
  <w:p w:rsidR="00720C3E" w:rsidRDefault="00720C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A0" w:rsidRDefault="004C09A0" w:rsidP="00720C3E">
      <w:pPr>
        <w:spacing w:after="0" w:line="240" w:lineRule="auto"/>
      </w:pPr>
      <w:r>
        <w:separator/>
      </w:r>
    </w:p>
  </w:footnote>
  <w:footnote w:type="continuationSeparator" w:id="0">
    <w:p w:rsidR="004C09A0" w:rsidRDefault="004C09A0" w:rsidP="0072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C4" w:rsidRPr="00F41697" w:rsidRDefault="00F41697" w:rsidP="002F5E9D">
    <w:pPr>
      <w:pStyle w:val="stbilgi"/>
    </w:pPr>
    <w:r>
      <w:rPr>
        <w:noProof/>
        <w:lang w:eastAsia="tr-TR"/>
      </w:rPr>
      <w:drawing>
        <wp:inline distT="0" distB="0" distL="0" distR="0" wp14:anchorId="19FBAFC7" wp14:editId="679334F1">
          <wp:extent cx="1371600" cy="10477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DAA"/>
    <w:multiLevelType w:val="hybridMultilevel"/>
    <w:tmpl w:val="5A88957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96311"/>
    <w:multiLevelType w:val="hybridMultilevel"/>
    <w:tmpl w:val="C330A410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F5F"/>
    <w:multiLevelType w:val="hybridMultilevel"/>
    <w:tmpl w:val="474450BC"/>
    <w:lvl w:ilvl="0" w:tplc="E1949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5517"/>
    <w:multiLevelType w:val="hybridMultilevel"/>
    <w:tmpl w:val="0450C6B4"/>
    <w:lvl w:ilvl="0" w:tplc="842E6B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844"/>
    <w:multiLevelType w:val="hybridMultilevel"/>
    <w:tmpl w:val="10B663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2785"/>
    <w:multiLevelType w:val="hybridMultilevel"/>
    <w:tmpl w:val="BAF82D48"/>
    <w:lvl w:ilvl="0" w:tplc="E1949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CDC"/>
    <w:multiLevelType w:val="hybridMultilevel"/>
    <w:tmpl w:val="BA3C2A74"/>
    <w:lvl w:ilvl="0" w:tplc="041F0011">
      <w:start w:val="1"/>
      <w:numFmt w:val="decimal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7DB9"/>
    <w:multiLevelType w:val="hybridMultilevel"/>
    <w:tmpl w:val="E06C1826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F92F2E"/>
    <w:multiLevelType w:val="hybridMultilevel"/>
    <w:tmpl w:val="4FFAC174"/>
    <w:lvl w:ilvl="0" w:tplc="9E6AEE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0B24"/>
    <w:multiLevelType w:val="hybridMultilevel"/>
    <w:tmpl w:val="76F2A0EC"/>
    <w:lvl w:ilvl="0" w:tplc="E1949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4242F"/>
    <w:multiLevelType w:val="hybridMultilevel"/>
    <w:tmpl w:val="8C44A50C"/>
    <w:lvl w:ilvl="0" w:tplc="E1949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80AAE"/>
    <w:multiLevelType w:val="hybridMultilevel"/>
    <w:tmpl w:val="C1CC21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6FD"/>
    <w:multiLevelType w:val="hybridMultilevel"/>
    <w:tmpl w:val="6772D7CE"/>
    <w:lvl w:ilvl="0" w:tplc="D8B07998">
      <w:start w:val="1"/>
      <w:numFmt w:val="decimal"/>
      <w:lvlText w:val="%1)"/>
      <w:lvlJc w:val="left"/>
      <w:pPr>
        <w:ind w:left="92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3D6764B9"/>
    <w:multiLevelType w:val="hybridMultilevel"/>
    <w:tmpl w:val="B792DBA2"/>
    <w:lvl w:ilvl="0" w:tplc="E19490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241862"/>
    <w:multiLevelType w:val="hybridMultilevel"/>
    <w:tmpl w:val="27F8E1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0029"/>
    <w:multiLevelType w:val="hybridMultilevel"/>
    <w:tmpl w:val="B64C31B6"/>
    <w:lvl w:ilvl="0" w:tplc="A76A3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2B7"/>
    <w:multiLevelType w:val="hybridMultilevel"/>
    <w:tmpl w:val="EF6CB382"/>
    <w:lvl w:ilvl="0" w:tplc="0EAAD95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73122"/>
    <w:multiLevelType w:val="hybridMultilevel"/>
    <w:tmpl w:val="4440B85C"/>
    <w:lvl w:ilvl="0" w:tplc="E1949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2700"/>
    <w:multiLevelType w:val="hybridMultilevel"/>
    <w:tmpl w:val="AF0E38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749CA"/>
    <w:multiLevelType w:val="hybridMultilevel"/>
    <w:tmpl w:val="016838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90E21"/>
    <w:multiLevelType w:val="hybridMultilevel"/>
    <w:tmpl w:val="6CEC154E"/>
    <w:lvl w:ilvl="0" w:tplc="A6080CCA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91D63DF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B3456C"/>
    <w:multiLevelType w:val="hybridMultilevel"/>
    <w:tmpl w:val="F8AC9924"/>
    <w:lvl w:ilvl="0" w:tplc="041F0011">
      <w:start w:val="1"/>
      <w:numFmt w:val="decimal"/>
      <w:lvlText w:val="%1)"/>
      <w:lvlJc w:val="left"/>
      <w:pPr>
        <w:ind w:left="1046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5F7C628A"/>
    <w:multiLevelType w:val="hybridMultilevel"/>
    <w:tmpl w:val="A330E002"/>
    <w:lvl w:ilvl="0" w:tplc="200CDC72">
      <w:start w:val="2"/>
      <w:numFmt w:val="bullet"/>
      <w:lvlText w:val=""/>
      <w:lvlJc w:val="left"/>
      <w:pPr>
        <w:ind w:left="1288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8BB1427"/>
    <w:multiLevelType w:val="hybridMultilevel"/>
    <w:tmpl w:val="4664C5AE"/>
    <w:lvl w:ilvl="0" w:tplc="95A464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4A47"/>
    <w:multiLevelType w:val="hybridMultilevel"/>
    <w:tmpl w:val="E0E0AC7E"/>
    <w:lvl w:ilvl="0" w:tplc="041F0011">
      <w:start w:val="1"/>
      <w:numFmt w:val="decimal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A231A8E"/>
    <w:multiLevelType w:val="hybridMultilevel"/>
    <w:tmpl w:val="8B64121E"/>
    <w:lvl w:ilvl="0" w:tplc="A76A35E2">
      <w:start w:val="1"/>
      <w:numFmt w:val="decimal"/>
      <w:lvlText w:val="(%1)"/>
      <w:lvlJc w:val="left"/>
      <w:pPr>
        <w:ind w:left="1046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6B01471C"/>
    <w:multiLevelType w:val="hybridMultilevel"/>
    <w:tmpl w:val="414C6BEE"/>
    <w:lvl w:ilvl="0" w:tplc="9FE6BD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873CF"/>
    <w:multiLevelType w:val="hybridMultilevel"/>
    <w:tmpl w:val="3C888360"/>
    <w:lvl w:ilvl="0" w:tplc="E194900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7"/>
  </w:num>
  <w:num w:numId="5">
    <w:abstractNumId w:val="23"/>
  </w:num>
  <w:num w:numId="6">
    <w:abstractNumId w:val="2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9"/>
  </w:num>
  <w:num w:numId="13">
    <w:abstractNumId w:val="25"/>
  </w:num>
  <w:num w:numId="14">
    <w:abstractNumId w:val="4"/>
  </w:num>
  <w:num w:numId="15">
    <w:abstractNumId w:val="26"/>
  </w:num>
  <w:num w:numId="16">
    <w:abstractNumId w:val="7"/>
  </w:num>
  <w:num w:numId="17">
    <w:abstractNumId w:val="16"/>
  </w:num>
  <w:num w:numId="18">
    <w:abstractNumId w:val="0"/>
  </w:num>
  <w:num w:numId="19">
    <w:abstractNumId w:val="22"/>
  </w:num>
  <w:num w:numId="20">
    <w:abstractNumId w:val="11"/>
  </w:num>
  <w:num w:numId="21">
    <w:abstractNumId w:val="14"/>
  </w:num>
  <w:num w:numId="22">
    <w:abstractNumId w:val="12"/>
  </w:num>
  <w:num w:numId="23">
    <w:abstractNumId w:val="21"/>
  </w:num>
  <w:num w:numId="24">
    <w:abstractNumId w:val="24"/>
  </w:num>
  <w:num w:numId="25">
    <w:abstractNumId w:val="8"/>
  </w:num>
  <w:num w:numId="26">
    <w:abstractNumId w:val="18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C"/>
    <w:rsid w:val="0003510B"/>
    <w:rsid w:val="000571D5"/>
    <w:rsid w:val="000E46B4"/>
    <w:rsid w:val="000E6B2B"/>
    <w:rsid w:val="00103241"/>
    <w:rsid w:val="00144C96"/>
    <w:rsid w:val="00175F14"/>
    <w:rsid w:val="001C1D59"/>
    <w:rsid w:val="001D75B5"/>
    <w:rsid w:val="00250EA1"/>
    <w:rsid w:val="002909BB"/>
    <w:rsid w:val="00297F1F"/>
    <w:rsid w:val="002A2952"/>
    <w:rsid w:val="002F5E9D"/>
    <w:rsid w:val="003248F7"/>
    <w:rsid w:val="0033049A"/>
    <w:rsid w:val="003674A4"/>
    <w:rsid w:val="00376DDC"/>
    <w:rsid w:val="00380313"/>
    <w:rsid w:val="00391B4A"/>
    <w:rsid w:val="003A1444"/>
    <w:rsid w:val="003A511E"/>
    <w:rsid w:val="003E643E"/>
    <w:rsid w:val="00452200"/>
    <w:rsid w:val="004C09A0"/>
    <w:rsid w:val="004E6ED1"/>
    <w:rsid w:val="004F3C47"/>
    <w:rsid w:val="0053762F"/>
    <w:rsid w:val="00577A4B"/>
    <w:rsid w:val="00582AF9"/>
    <w:rsid w:val="005B364A"/>
    <w:rsid w:val="005E283D"/>
    <w:rsid w:val="005E70B0"/>
    <w:rsid w:val="005F146C"/>
    <w:rsid w:val="00625FC4"/>
    <w:rsid w:val="006604AA"/>
    <w:rsid w:val="00695968"/>
    <w:rsid w:val="0071612E"/>
    <w:rsid w:val="00720C3E"/>
    <w:rsid w:val="00751B8E"/>
    <w:rsid w:val="00753507"/>
    <w:rsid w:val="007B436F"/>
    <w:rsid w:val="007C233D"/>
    <w:rsid w:val="008D7307"/>
    <w:rsid w:val="008E5E0C"/>
    <w:rsid w:val="009203F8"/>
    <w:rsid w:val="009576C0"/>
    <w:rsid w:val="00973178"/>
    <w:rsid w:val="009A302D"/>
    <w:rsid w:val="009B1211"/>
    <w:rsid w:val="009B328A"/>
    <w:rsid w:val="00A03ED7"/>
    <w:rsid w:val="00A20408"/>
    <w:rsid w:val="00A20A03"/>
    <w:rsid w:val="00A351DF"/>
    <w:rsid w:val="00A6491F"/>
    <w:rsid w:val="00A76A37"/>
    <w:rsid w:val="00AA5305"/>
    <w:rsid w:val="00AC4E85"/>
    <w:rsid w:val="00AE22A9"/>
    <w:rsid w:val="00AE6440"/>
    <w:rsid w:val="00AE7E0B"/>
    <w:rsid w:val="00AF26EA"/>
    <w:rsid w:val="00AF2A07"/>
    <w:rsid w:val="00BD52C5"/>
    <w:rsid w:val="00C27B40"/>
    <w:rsid w:val="00C32378"/>
    <w:rsid w:val="00C61D58"/>
    <w:rsid w:val="00C623F0"/>
    <w:rsid w:val="00C76F8D"/>
    <w:rsid w:val="00CB7366"/>
    <w:rsid w:val="00CC34AA"/>
    <w:rsid w:val="00CC5183"/>
    <w:rsid w:val="00CF30B8"/>
    <w:rsid w:val="00D15B45"/>
    <w:rsid w:val="00D15DC7"/>
    <w:rsid w:val="00D53707"/>
    <w:rsid w:val="00D629C0"/>
    <w:rsid w:val="00DB37CC"/>
    <w:rsid w:val="00E43FE2"/>
    <w:rsid w:val="00E538E2"/>
    <w:rsid w:val="00E547A3"/>
    <w:rsid w:val="00E55485"/>
    <w:rsid w:val="00E768CE"/>
    <w:rsid w:val="00E777B0"/>
    <w:rsid w:val="00EA1B5C"/>
    <w:rsid w:val="00F04472"/>
    <w:rsid w:val="00F077BF"/>
    <w:rsid w:val="00F20CBB"/>
    <w:rsid w:val="00F23259"/>
    <w:rsid w:val="00F41697"/>
    <w:rsid w:val="00F80DD3"/>
    <w:rsid w:val="00FA40F6"/>
    <w:rsid w:val="00FC0A27"/>
    <w:rsid w:val="00FC57CE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FC0A2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E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0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2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C3E"/>
  </w:style>
  <w:style w:type="paragraph" w:styleId="Altbilgi">
    <w:name w:val="footer"/>
    <w:basedOn w:val="Normal"/>
    <w:link w:val="AltbilgiChar"/>
    <w:uiPriority w:val="99"/>
    <w:unhideWhenUsed/>
    <w:rsid w:val="0072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C3E"/>
  </w:style>
  <w:style w:type="paragraph" w:styleId="ListeParagraf">
    <w:name w:val="List Paragraph"/>
    <w:basedOn w:val="Normal"/>
    <w:uiPriority w:val="34"/>
    <w:qFormat/>
    <w:rsid w:val="00E768C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C51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51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51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51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5183"/>
    <w:rPr>
      <w:b/>
      <w:bCs/>
      <w:sz w:val="20"/>
      <w:szCs w:val="20"/>
    </w:rPr>
  </w:style>
  <w:style w:type="character" w:customStyle="1" w:styleId="mediumtext1">
    <w:name w:val="mediumtext1"/>
    <w:basedOn w:val="VarsaylanParagrafYazTipi"/>
    <w:rsid w:val="009203F8"/>
    <w:rPr>
      <w:rFonts w:ascii="Verdana" w:hAnsi="Verdana" w:hint="default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FC0A27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E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0B0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2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C3E"/>
  </w:style>
  <w:style w:type="paragraph" w:styleId="Altbilgi">
    <w:name w:val="footer"/>
    <w:basedOn w:val="Normal"/>
    <w:link w:val="AltbilgiChar"/>
    <w:uiPriority w:val="99"/>
    <w:unhideWhenUsed/>
    <w:rsid w:val="0072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C3E"/>
  </w:style>
  <w:style w:type="paragraph" w:styleId="ListeParagraf">
    <w:name w:val="List Paragraph"/>
    <w:basedOn w:val="Normal"/>
    <w:uiPriority w:val="34"/>
    <w:qFormat/>
    <w:rsid w:val="00E768C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C51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51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51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51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5183"/>
    <w:rPr>
      <w:b/>
      <w:bCs/>
      <w:sz w:val="20"/>
      <w:szCs w:val="20"/>
    </w:rPr>
  </w:style>
  <w:style w:type="character" w:customStyle="1" w:styleId="mediumtext1">
    <w:name w:val="mediumtext1"/>
    <w:basedOn w:val="VarsaylanParagrafYazTipi"/>
    <w:rsid w:val="009203F8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168">
                  <w:marLeft w:val="0"/>
                  <w:marRight w:val="0"/>
                  <w:marTop w:val="0"/>
                  <w:marBottom w:val="0"/>
                  <w:divBdr>
                    <w:top w:val="single" w:sz="6" w:space="6" w:color="C0C0C0"/>
                    <w:left w:val="single" w:sz="6" w:space="6" w:color="C0C0C0"/>
                    <w:bottom w:val="single" w:sz="6" w:space="0" w:color="C0C0C0"/>
                    <w:right w:val="single" w:sz="6" w:space="6" w:color="C0C0C0"/>
                  </w:divBdr>
                  <w:divsChild>
                    <w:div w:id="1285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162">
                  <w:marLeft w:val="0"/>
                  <w:marRight w:val="0"/>
                  <w:marTop w:val="0"/>
                  <w:marBottom w:val="0"/>
                  <w:divBdr>
                    <w:top w:val="single" w:sz="6" w:space="6" w:color="C0C0C0"/>
                    <w:left w:val="single" w:sz="6" w:space="6" w:color="C0C0C0"/>
                    <w:bottom w:val="single" w:sz="6" w:space="0" w:color="C0C0C0"/>
                    <w:right w:val="single" w:sz="6" w:space="6" w:color="C0C0C0"/>
                  </w:divBdr>
                  <w:divsChild>
                    <w:div w:id="1702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226">
                  <w:marLeft w:val="0"/>
                  <w:marRight w:val="0"/>
                  <w:marTop w:val="0"/>
                  <w:marBottom w:val="0"/>
                  <w:divBdr>
                    <w:top w:val="single" w:sz="6" w:space="6" w:color="C0C0C0"/>
                    <w:left w:val="single" w:sz="6" w:space="6" w:color="C0C0C0"/>
                    <w:bottom w:val="single" w:sz="6" w:space="0" w:color="C0C0C0"/>
                    <w:right w:val="single" w:sz="6" w:space="6" w:color="C0C0C0"/>
                  </w:divBdr>
                  <w:divsChild>
                    <w:div w:id="16328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ECA3-8EAC-45A5-942B-146E812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Nejla Eksioglu</cp:lastModifiedBy>
  <cp:revision>4</cp:revision>
  <cp:lastPrinted>2015-08-13T12:43:00Z</cp:lastPrinted>
  <dcterms:created xsi:type="dcterms:W3CDTF">2016-07-15T06:26:00Z</dcterms:created>
  <dcterms:modified xsi:type="dcterms:W3CDTF">2016-12-22T07:31:00Z</dcterms:modified>
</cp:coreProperties>
</file>